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48" w:rsidRDefault="002D1AF3" w:rsidP="00292FE8">
      <w:pPr>
        <w:tabs>
          <w:tab w:val="left" w:pos="3680"/>
          <w:tab w:val="center" w:pos="5832"/>
        </w:tabs>
        <w:ind w:left="720"/>
        <w:jc w:val="center"/>
        <w:rPr>
          <w:rFonts w:ascii="Jester" w:hAnsi="Jester"/>
          <w:b/>
          <w:color w:val="FF0000"/>
          <w:sz w:val="60"/>
          <w:szCs w:val="60"/>
        </w:rPr>
      </w:pPr>
      <w:bookmarkStart w:id="0" w:name="_GoBack"/>
      <w:bookmarkEnd w:id="0"/>
      <w:r w:rsidRPr="00E161C3">
        <w:rPr>
          <w:b/>
          <w:noProof/>
          <w:color w:val="0000CC"/>
          <w:szCs w:val="24"/>
        </w:rPr>
        <w:drawing>
          <wp:anchor distT="0" distB="0" distL="114300" distR="114300" simplePos="0" relativeHeight="251662336" behindDoc="0" locked="0" layoutInCell="1" allowOverlap="1" wp14:anchorId="64D7B5E9" wp14:editId="426A9299">
            <wp:simplePos x="0" y="0"/>
            <wp:positionH relativeFrom="column">
              <wp:posOffset>6422178</wp:posOffset>
            </wp:positionH>
            <wp:positionV relativeFrom="paragraph">
              <wp:posOffset>-50800</wp:posOffset>
            </wp:positionV>
            <wp:extent cx="1014095" cy="1182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jpg"/>
                    <pic:cNvPicPr/>
                  </pic:nvPicPr>
                  <pic:blipFill>
                    <a:blip r:embed="rId5">
                      <a:extLst>
                        <a:ext uri="{28A0092B-C50C-407E-A947-70E740481C1C}">
                          <a14:useLocalDpi xmlns:a14="http://schemas.microsoft.com/office/drawing/2010/main" val="0"/>
                        </a:ext>
                      </a:extLst>
                    </a:blip>
                    <a:stretch>
                      <a:fillRect/>
                    </a:stretch>
                  </pic:blipFill>
                  <pic:spPr>
                    <a:xfrm>
                      <a:off x="0" y="0"/>
                      <a:ext cx="1014095" cy="1182370"/>
                    </a:xfrm>
                    <a:prstGeom prst="rect">
                      <a:avLst/>
                    </a:prstGeom>
                  </pic:spPr>
                </pic:pic>
              </a:graphicData>
            </a:graphic>
            <wp14:sizeRelH relativeFrom="margin">
              <wp14:pctWidth>0</wp14:pctWidth>
            </wp14:sizeRelH>
            <wp14:sizeRelV relativeFrom="margin">
              <wp14:pctHeight>0</wp14:pctHeight>
            </wp14:sizeRelV>
          </wp:anchor>
        </w:drawing>
      </w:r>
      <w:r w:rsidR="00643893" w:rsidRPr="00292FE8">
        <w:rPr>
          <w:rFonts w:ascii="Jester" w:hAnsi="Jester"/>
          <w:b/>
          <w:noProof/>
          <w:sz w:val="60"/>
          <w:szCs w:val="60"/>
        </w:rPr>
        <w:drawing>
          <wp:anchor distT="0" distB="0" distL="114300" distR="114300" simplePos="0" relativeHeight="251658240" behindDoc="1" locked="0" layoutInCell="1" allowOverlap="1" wp14:anchorId="40EBED11" wp14:editId="35F28084">
            <wp:simplePos x="0" y="0"/>
            <wp:positionH relativeFrom="column">
              <wp:posOffset>-47202</wp:posOffset>
            </wp:positionH>
            <wp:positionV relativeFrom="paragraph">
              <wp:posOffset>-47836</wp:posOffset>
            </wp:positionV>
            <wp:extent cx="1360078" cy="11260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0078" cy="1126067"/>
                    </a:xfrm>
                    <a:prstGeom prst="rect">
                      <a:avLst/>
                    </a:prstGeom>
                  </pic:spPr>
                </pic:pic>
              </a:graphicData>
            </a:graphic>
            <wp14:sizeRelH relativeFrom="page">
              <wp14:pctWidth>0</wp14:pctWidth>
            </wp14:sizeRelH>
            <wp14:sizeRelV relativeFrom="page">
              <wp14:pctHeight>0</wp14:pctHeight>
            </wp14:sizeRelV>
          </wp:anchor>
        </w:drawing>
      </w:r>
      <w:r w:rsidR="00C027A8" w:rsidRPr="00292FE8">
        <w:rPr>
          <w:rFonts w:ascii="Jester" w:hAnsi="Jester"/>
          <w:b/>
          <w:color w:val="FF0000"/>
          <w:sz w:val="60"/>
          <w:szCs w:val="60"/>
        </w:rPr>
        <w:t>Wilderness First</w:t>
      </w:r>
      <w:r w:rsidR="00643893" w:rsidRPr="00292FE8">
        <w:rPr>
          <w:rFonts w:ascii="Jester" w:hAnsi="Jester"/>
          <w:b/>
          <w:color w:val="FF0000"/>
          <w:sz w:val="60"/>
          <w:szCs w:val="60"/>
        </w:rPr>
        <w:t xml:space="preserve"> </w:t>
      </w:r>
      <w:r w:rsidR="00C56754">
        <w:rPr>
          <w:rFonts w:ascii="Jester" w:hAnsi="Jester"/>
          <w:b/>
          <w:color w:val="FF0000"/>
          <w:sz w:val="60"/>
          <w:szCs w:val="60"/>
        </w:rPr>
        <w:t>Aid</w:t>
      </w:r>
    </w:p>
    <w:p w:rsidR="00292FE8" w:rsidRDefault="00F20128" w:rsidP="00292FE8">
      <w:pPr>
        <w:tabs>
          <w:tab w:val="left" w:pos="3680"/>
          <w:tab w:val="center" w:pos="5832"/>
        </w:tabs>
        <w:ind w:left="720"/>
        <w:jc w:val="center"/>
        <w:rPr>
          <w:rFonts w:eastAsia="Times New Roman" w:cs="Times New Roman"/>
          <w:color w:val="000000"/>
          <w:sz w:val="24"/>
          <w:szCs w:val="24"/>
        </w:rPr>
      </w:pPr>
      <w:r>
        <w:rPr>
          <w:noProof/>
        </w:rPr>
        <w:drawing>
          <wp:anchor distT="0" distB="0" distL="114300" distR="114300" simplePos="0" relativeHeight="251660288" behindDoc="0" locked="0" layoutInCell="1" allowOverlap="1" wp14:anchorId="33390B8A" wp14:editId="2E7C80D4">
            <wp:simplePos x="0" y="0"/>
            <wp:positionH relativeFrom="column">
              <wp:posOffset>1950720</wp:posOffset>
            </wp:positionH>
            <wp:positionV relativeFrom="paragraph">
              <wp:posOffset>448098</wp:posOffset>
            </wp:positionV>
            <wp:extent cx="3818467" cy="1092200"/>
            <wp:effectExtent l="0" t="0" r="0" b="0"/>
            <wp:wrapNone/>
            <wp:docPr id="3" name="Picture 3" descr="https://scontent-lga3-1.xx.fbcdn.net/v/t1.0-9/12006332_10153116408271406_4893042905253217215_n.jpg?oh=a46a64b0fae70ca85eb44847941b262f&amp;oe=584F29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v/t1.0-9/12006332_10153116408271406_4893042905253217215_n.jpg?oh=a46a64b0fae70ca85eb44847941b262f&amp;oe=584F299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467"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C6D">
        <w:rPr>
          <w:rFonts w:ascii="Jester" w:hAnsi="Jester"/>
          <w:b/>
          <w:color w:val="FF0000"/>
          <w:sz w:val="60"/>
          <w:szCs w:val="60"/>
        </w:rPr>
        <w:t>June 2</w:t>
      </w:r>
      <w:r w:rsidR="00643C6D" w:rsidRPr="00643C6D">
        <w:rPr>
          <w:rFonts w:ascii="Jester" w:hAnsi="Jester"/>
          <w:b/>
          <w:color w:val="FF0000"/>
          <w:sz w:val="60"/>
          <w:szCs w:val="60"/>
          <w:vertAlign w:val="superscript"/>
        </w:rPr>
        <w:t>nd</w:t>
      </w:r>
      <w:r w:rsidR="00643C6D">
        <w:rPr>
          <w:rFonts w:ascii="Jester" w:hAnsi="Jester"/>
          <w:b/>
          <w:color w:val="FF0000"/>
          <w:sz w:val="60"/>
          <w:szCs w:val="60"/>
        </w:rPr>
        <w:t xml:space="preserve"> – June 3</w:t>
      </w:r>
      <w:r w:rsidR="00643C6D" w:rsidRPr="00643C6D">
        <w:rPr>
          <w:rFonts w:ascii="Jester" w:hAnsi="Jester"/>
          <w:b/>
          <w:color w:val="FF0000"/>
          <w:sz w:val="60"/>
          <w:szCs w:val="60"/>
          <w:vertAlign w:val="superscript"/>
        </w:rPr>
        <w:t>rd</w:t>
      </w:r>
      <w:r w:rsidR="00643C6D">
        <w:rPr>
          <w:rFonts w:ascii="Jester" w:hAnsi="Jester"/>
          <w:b/>
          <w:color w:val="FF0000"/>
          <w:sz w:val="60"/>
          <w:szCs w:val="60"/>
        </w:rPr>
        <w:t>, 2018</w:t>
      </w:r>
      <w:r w:rsidR="00645848">
        <w:rPr>
          <w:rFonts w:ascii="Jester" w:hAnsi="Jester"/>
          <w:b/>
          <w:color w:val="FF0000"/>
          <w:sz w:val="60"/>
          <w:szCs w:val="60"/>
        </w:rPr>
        <w:br/>
      </w:r>
    </w:p>
    <w:p w:rsidR="00F20128" w:rsidRDefault="00F20128" w:rsidP="00C027A8">
      <w:pPr>
        <w:spacing w:before="100" w:beforeAutospacing="1" w:after="100" w:afterAutospacing="1" w:line="240" w:lineRule="auto"/>
        <w:rPr>
          <w:rFonts w:eastAsia="Times New Roman" w:cs="Times New Roman"/>
          <w:color w:val="000000"/>
          <w:sz w:val="24"/>
          <w:szCs w:val="24"/>
        </w:rPr>
      </w:pPr>
    </w:p>
    <w:p w:rsidR="00F20128" w:rsidRDefault="00F20128" w:rsidP="00C027A8">
      <w:pPr>
        <w:spacing w:before="100" w:beforeAutospacing="1" w:after="100" w:afterAutospacing="1" w:line="240" w:lineRule="auto"/>
        <w:rPr>
          <w:rFonts w:eastAsia="Times New Roman" w:cs="Times New Roman"/>
          <w:color w:val="000000"/>
          <w:sz w:val="24"/>
          <w:szCs w:val="24"/>
        </w:rPr>
      </w:pPr>
    </w:p>
    <w:p w:rsidR="002D1AF3" w:rsidRPr="003A7459" w:rsidRDefault="00C027A8" w:rsidP="002D1AF3">
      <w:pPr>
        <w:spacing w:before="100" w:beforeAutospacing="1" w:after="100" w:afterAutospacing="1" w:line="240" w:lineRule="auto"/>
        <w:jc w:val="both"/>
        <w:rPr>
          <w:rStyle w:val="4n-j"/>
          <w:rFonts w:cstheme="minorHAnsi"/>
          <w:sz w:val="24"/>
          <w:szCs w:val="24"/>
        </w:rPr>
      </w:pPr>
      <w:r w:rsidRPr="003A7459">
        <w:rPr>
          <w:rFonts w:cstheme="minorHAnsi"/>
          <w:noProof/>
          <w:sz w:val="24"/>
          <w:szCs w:val="24"/>
        </w:rPr>
        <w:drawing>
          <wp:anchor distT="0" distB="0" distL="114300" distR="114300" simplePos="0" relativeHeight="251659264" behindDoc="1" locked="0" layoutInCell="1" allowOverlap="1" wp14:anchorId="14BCE6EC" wp14:editId="2DF3B34B">
            <wp:simplePos x="0" y="0"/>
            <wp:positionH relativeFrom="column">
              <wp:posOffset>5417820</wp:posOffset>
            </wp:positionH>
            <wp:positionV relativeFrom="paragraph">
              <wp:posOffset>1024255</wp:posOffset>
            </wp:positionV>
            <wp:extent cx="1973580" cy="2294255"/>
            <wp:effectExtent l="0" t="0" r="7620" b="0"/>
            <wp:wrapTight wrapText="bothSides">
              <wp:wrapPolygon edited="0">
                <wp:start x="0" y="0"/>
                <wp:lineTo x="0" y="21343"/>
                <wp:lineTo x="21475" y="21343"/>
                <wp:lineTo x="21475" y="0"/>
                <wp:lineTo x="0" y="0"/>
              </wp:wrapPolygon>
            </wp:wrapTight>
            <wp:docPr id="4" name="Picture 4" descr="https://scontent-lga3-1.xx.fbcdn.net/v/t1.0-9/13062027_10153515875046406_3698600942758780451_n.jpg?oh=29a397133bcf2e93056efe43635a75ac&amp;oe=585AD1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ga3-1.xx.fbcdn.net/v/t1.0-9/13062027_10153515875046406_3698600942758780451_n.jpg?oh=29a397133bcf2e93056efe43635a75ac&amp;oe=585AD14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51"/>
                    <a:stretch/>
                  </pic:blipFill>
                  <pic:spPr bwMode="auto">
                    <a:xfrm>
                      <a:off x="0" y="0"/>
                      <a:ext cx="1973580" cy="2294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1AF3" w:rsidRPr="003A7459">
        <w:rPr>
          <w:rStyle w:val="4n-j"/>
          <w:rFonts w:cstheme="minorHAnsi"/>
          <w:sz w:val="24"/>
          <w:szCs w:val="24"/>
        </w:rPr>
        <w:t xml:space="preserve">Do you like to spend time outdoors? Whether its hiking, biking, kayaking, rock climbing or other outdoor pursuits; if you or someone in your group got hurt would you know what to do? Accidents happen. People get hurt, sick, or lost. The temperature drops, the wind picks up, and it starts to rain. </w:t>
      </w:r>
    </w:p>
    <w:p w:rsidR="002D1AF3" w:rsidRPr="003A7459" w:rsidRDefault="002D1AF3" w:rsidP="002D1AF3">
      <w:pPr>
        <w:spacing w:before="100" w:beforeAutospacing="1" w:after="100" w:afterAutospacing="1" w:line="240" w:lineRule="auto"/>
        <w:jc w:val="both"/>
        <w:rPr>
          <w:rStyle w:val="textexposedshow"/>
          <w:rFonts w:cstheme="minorHAnsi"/>
          <w:sz w:val="24"/>
          <w:szCs w:val="24"/>
        </w:rPr>
      </w:pPr>
      <w:r w:rsidRPr="003A7459">
        <w:rPr>
          <w:rStyle w:val="4n-j"/>
          <w:rFonts w:cstheme="minorHAnsi"/>
          <w:sz w:val="24"/>
          <w:szCs w:val="24"/>
        </w:rPr>
        <w:t>Many back country emergencies are preventable and even when bad things happen, sometimes the wrong care can make things worse. By learning some valuable skills, you can make the difference between a good outcome and a bad one and maybe even save a life.</w:t>
      </w:r>
      <w:r w:rsidRPr="003A7459">
        <w:rPr>
          <w:rFonts w:cstheme="minorHAnsi"/>
          <w:sz w:val="24"/>
          <w:szCs w:val="24"/>
        </w:rPr>
        <w:br/>
      </w:r>
      <w:r w:rsidRPr="003A7459">
        <w:rPr>
          <w:rFonts w:cstheme="minorHAnsi"/>
          <w:sz w:val="24"/>
          <w:szCs w:val="24"/>
        </w:rPr>
        <w:br/>
      </w:r>
      <w:r w:rsidRPr="003A7459">
        <w:rPr>
          <w:rStyle w:val="4n-j"/>
          <w:rFonts w:cstheme="minorHAnsi"/>
          <w:sz w:val="24"/>
          <w:szCs w:val="24"/>
        </w:rPr>
        <w:t>The Merrimack Parks &amp; Recreation Department has teamed up with SOLO, a nationally recognized leaders in the field of wilderness medicine and rescue to provide afford</w:t>
      </w:r>
      <w:r w:rsidRPr="003A7459">
        <w:rPr>
          <w:rStyle w:val="textexposedshow"/>
          <w:rFonts w:cstheme="minorHAnsi"/>
          <w:sz w:val="24"/>
          <w:szCs w:val="24"/>
        </w:rPr>
        <w:t>able wilderness medical training close to home.</w:t>
      </w:r>
      <w:r w:rsidRPr="003A7459">
        <w:rPr>
          <w:rFonts w:cstheme="minorHAnsi"/>
          <w:sz w:val="24"/>
          <w:szCs w:val="24"/>
        </w:rPr>
        <w:br/>
      </w:r>
      <w:r w:rsidRPr="003A7459">
        <w:rPr>
          <w:rStyle w:val="textexposedshow"/>
          <w:rFonts w:cstheme="minorHAnsi"/>
          <w:sz w:val="24"/>
          <w:szCs w:val="24"/>
        </w:rPr>
        <w:t>Wilderness First Aid is the perfect course for the outdoor enthusiast or trip leader who wants more than a basic level of first aid training for short trips with family, friends, and outdoor groups.</w:t>
      </w:r>
    </w:p>
    <w:p w:rsidR="00643893" w:rsidRPr="003A7459" w:rsidRDefault="00CB1C7B" w:rsidP="002D1AF3">
      <w:pPr>
        <w:spacing w:before="100" w:beforeAutospacing="1" w:after="100" w:afterAutospacing="1" w:line="240" w:lineRule="auto"/>
        <w:jc w:val="both"/>
        <w:rPr>
          <w:rFonts w:eastAsia="Times New Roman" w:cstheme="minorHAnsi"/>
          <w:color w:val="000000"/>
          <w:sz w:val="24"/>
          <w:szCs w:val="24"/>
        </w:rPr>
      </w:pPr>
      <w:r>
        <w:rPr>
          <w:rStyle w:val="textexposedshow"/>
          <w:rFonts w:cstheme="minorHAnsi"/>
          <w:sz w:val="24"/>
          <w:szCs w:val="24"/>
        </w:rPr>
        <w:t>Wilderness First Aid</w:t>
      </w:r>
      <w:r w:rsidR="002D1AF3" w:rsidRPr="003A7459">
        <w:rPr>
          <w:rStyle w:val="textexposedshow"/>
          <w:rFonts w:cstheme="minorHAnsi"/>
          <w:sz w:val="24"/>
          <w:szCs w:val="24"/>
        </w:rPr>
        <w:t xml:space="preserve"> is a comprehensive 16 hour long training program which focuses on the skills of: Response and Assessment, Musculoskeletal Injuries, Environmental Emergencies, Survival Skills, Soft Tissue Injuries, and Medical Emergencies.</w:t>
      </w:r>
      <w:r w:rsidR="002D1AF3" w:rsidRPr="003A7459">
        <w:rPr>
          <w:rFonts w:cstheme="minorHAnsi"/>
          <w:sz w:val="24"/>
          <w:szCs w:val="24"/>
        </w:rPr>
        <w:br/>
      </w:r>
      <w:r w:rsidR="002D1AF3" w:rsidRPr="003A7459">
        <w:rPr>
          <w:rFonts w:cstheme="minorHAnsi"/>
          <w:sz w:val="24"/>
          <w:szCs w:val="24"/>
        </w:rPr>
        <w:br/>
        <w:t>T</w:t>
      </w:r>
      <w:r w:rsidR="00643893" w:rsidRPr="003A7459">
        <w:rPr>
          <w:rFonts w:eastAsia="Times New Roman" w:cstheme="minorHAnsi"/>
          <w:color w:val="000000"/>
          <w:sz w:val="24"/>
          <w:szCs w:val="24"/>
        </w:rPr>
        <w:t>his course will be held at Wasserman Park in Merrimack, NH and is approved by the American Camp Association</w:t>
      </w:r>
      <w:r w:rsidR="002D1AF3" w:rsidRPr="003A7459">
        <w:rPr>
          <w:rFonts w:eastAsia="Times New Roman" w:cstheme="minorHAnsi"/>
          <w:color w:val="000000"/>
          <w:sz w:val="24"/>
          <w:szCs w:val="24"/>
        </w:rPr>
        <w:t xml:space="preserve"> and also by the NH Department of Environmental Services for Day Camp Health Center staffing requirements</w:t>
      </w:r>
      <w:r w:rsidR="00643893" w:rsidRPr="003A7459">
        <w:rPr>
          <w:rFonts w:eastAsia="Times New Roman" w:cstheme="minorHAnsi"/>
          <w:color w:val="000000"/>
          <w:sz w:val="24"/>
          <w:szCs w:val="24"/>
        </w:rPr>
        <w:t xml:space="preserve">. </w:t>
      </w:r>
    </w:p>
    <w:p w:rsidR="00CB1C7B" w:rsidRDefault="00292FE8" w:rsidP="002D1AF3">
      <w:pPr>
        <w:spacing w:before="100" w:beforeAutospacing="1" w:after="240" w:line="240" w:lineRule="auto"/>
        <w:jc w:val="both"/>
        <w:rPr>
          <w:rFonts w:cstheme="minorHAnsi"/>
          <w:color w:val="000000"/>
          <w:sz w:val="24"/>
          <w:szCs w:val="24"/>
        </w:rPr>
      </w:pPr>
      <w:r w:rsidRPr="003A7459">
        <w:rPr>
          <w:rFonts w:eastAsia="Times New Roman" w:cstheme="minorHAnsi"/>
          <w:color w:val="000000"/>
          <w:sz w:val="24"/>
          <w:szCs w:val="24"/>
        </w:rPr>
        <w:t>The cost of this</w:t>
      </w:r>
      <w:r w:rsidR="002D1AF3" w:rsidRPr="003A7459">
        <w:rPr>
          <w:rFonts w:eastAsia="Times New Roman" w:cstheme="minorHAnsi"/>
          <w:color w:val="000000"/>
          <w:sz w:val="24"/>
          <w:szCs w:val="24"/>
        </w:rPr>
        <w:t xml:space="preserve"> valuable</w:t>
      </w:r>
      <w:r w:rsidRPr="003A7459">
        <w:rPr>
          <w:rFonts w:eastAsia="Times New Roman" w:cstheme="minorHAnsi"/>
          <w:color w:val="000000"/>
          <w:sz w:val="24"/>
          <w:szCs w:val="24"/>
        </w:rPr>
        <w:t xml:space="preserve"> 2 day course is </w:t>
      </w:r>
      <w:r w:rsidRPr="003A7459">
        <w:rPr>
          <w:rFonts w:eastAsia="Times New Roman" w:cstheme="minorHAnsi"/>
          <w:b/>
          <w:color w:val="000000"/>
          <w:sz w:val="24"/>
          <w:szCs w:val="24"/>
        </w:rPr>
        <w:t>$1</w:t>
      </w:r>
      <w:r w:rsidR="00643C6D">
        <w:rPr>
          <w:rFonts w:eastAsia="Times New Roman" w:cstheme="minorHAnsi"/>
          <w:b/>
          <w:color w:val="000000"/>
          <w:sz w:val="24"/>
          <w:szCs w:val="24"/>
        </w:rPr>
        <w:t>5</w:t>
      </w:r>
      <w:r w:rsidR="00C56754" w:rsidRPr="003A7459">
        <w:rPr>
          <w:rFonts w:eastAsia="Times New Roman" w:cstheme="minorHAnsi"/>
          <w:b/>
          <w:color w:val="000000"/>
          <w:sz w:val="24"/>
          <w:szCs w:val="24"/>
        </w:rPr>
        <w:t>0</w:t>
      </w:r>
      <w:r w:rsidRPr="003A7459">
        <w:rPr>
          <w:rFonts w:eastAsia="Times New Roman" w:cstheme="minorHAnsi"/>
          <w:b/>
          <w:color w:val="000000"/>
          <w:sz w:val="24"/>
          <w:szCs w:val="24"/>
        </w:rPr>
        <w:t>.00</w:t>
      </w:r>
      <w:r w:rsidRPr="003A7459">
        <w:rPr>
          <w:rFonts w:eastAsia="Times New Roman" w:cstheme="minorHAnsi"/>
          <w:color w:val="000000"/>
          <w:sz w:val="24"/>
          <w:szCs w:val="24"/>
        </w:rPr>
        <w:t>.</w:t>
      </w:r>
      <w:r w:rsidR="002D1AF3" w:rsidRPr="003A7459">
        <w:rPr>
          <w:rFonts w:eastAsia="Times New Roman" w:cstheme="minorHAnsi"/>
          <w:color w:val="000000"/>
          <w:sz w:val="24"/>
          <w:szCs w:val="24"/>
        </w:rPr>
        <w:t xml:space="preserve"> </w:t>
      </w:r>
      <w:r w:rsidR="002D1AF3" w:rsidRPr="003A7459">
        <w:rPr>
          <w:rFonts w:cstheme="minorHAnsi"/>
          <w:color w:val="000000"/>
          <w:sz w:val="24"/>
          <w:szCs w:val="24"/>
        </w:rPr>
        <w:t xml:space="preserve">Adult CPR/AED Course will be offered on Saturday, </w:t>
      </w:r>
      <w:r w:rsidR="00643C6D">
        <w:rPr>
          <w:rFonts w:cstheme="minorHAnsi"/>
          <w:color w:val="000000"/>
          <w:sz w:val="24"/>
          <w:szCs w:val="24"/>
        </w:rPr>
        <w:t>June 2</w:t>
      </w:r>
      <w:r w:rsidR="00643C6D" w:rsidRPr="00643C6D">
        <w:rPr>
          <w:rFonts w:cstheme="minorHAnsi"/>
          <w:color w:val="000000"/>
          <w:sz w:val="24"/>
          <w:szCs w:val="24"/>
          <w:vertAlign w:val="superscript"/>
        </w:rPr>
        <w:t>nd</w:t>
      </w:r>
      <w:r w:rsidR="00643C6D">
        <w:rPr>
          <w:rFonts w:cstheme="minorHAnsi"/>
          <w:color w:val="000000"/>
          <w:sz w:val="24"/>
          <w:szCs w:val="24"/>
        </w:rPr>
        <w:t xml:space="preserve"> f</w:t>
      </w:r>
      <w:r w:rsidR="00EB2C0F">
        <w:rPr>
          <w:rFonts w:cstheme="minorHAnsi"/>
          <w:color w:val="000000"/>
          <w:sz w:val="24"/>
          <w:szCs w:val="24"/>
        </w:rPr>
        <w:t>or an additional fee of $</w:t>
      </w:r>
      <w:r w:rsidR="00643C6D">
        <w:rPr>
          <w:rFonts w:cstheme="minorHAnsi"/>
          <w:color w:val="000000"/>
          <w:sz w:val="24"/>
          <w:szCs w:val="24"/>
        </w:rPr>
        <w:t>5</w:t>
      </w:r>
      <w:r w:rsidR="00EB2C0F">
        <w:rPr>
          <w:rFonts w:cstheme="minorHAnsi"/>
          <w:color w:val="000000"/>
          <w:sz w:val="24"/>
          <w:szCs w:val="24"/>
        </w:rPr>
        <w:t>0</w:t>
      </w:r>
      <w:r w:rsidR="002D1AF3" w:rsidRPr="003A7459">
        <w:rPr>
          <w:rFonts w:cstheme="minorHAnsi"/>
          <w:color w:val="000000"/>
          <w:sz w:val="24"/>
          <w:szCs w:val="24"/>
        </w:rPr>
        <w:t>.00.</w:t>
      </w:r>
    </w:p>
    <w:p w:rsidR="002D1AF3" w:rsidRPr="003A7459" w:rsidRDefault="00CB1C7B" w:rsidP="002D1AF3">
      <w:pPr>
        <w:spacing w:before="100" w:beforeAutospacing="1" w:after="240" w:line="240" w:lineRule="auto"/>
        <w:jc w:val="both"/>
        <w:rPr>
          <w:rFonts w:cstheme="minorHAnsi"/>
          <w:color w:val="000000"/>
          <w:sz w:val="24"/>
          <w:szCs w:val="24"/>
        </w:rPr>
      </w:pPr>
      <w:r w:rsidRPr="00CB1C7B">
        <w:rPr>
          <w:rFonts w:cstheme="minorHAnsi"/>
          <w:b/>
          <w:color w:val="000000"/>
          <w:sz w:val="24"/>
          <w:szCs w:val="24"/>
        </w:rPr>
        <w:t>REQUIRMENTS FOR THIS COURSE:</w:t>
      </w:r>
      <w:r>
        <w:rPr>
          <w:rFonts w:cstheme="minorHAnsi"/>
          <w:color w:val="000000"/>
          <w:sz w:val="24"/>
          <w:szCs w:val="24"/>
        </w:rPr>
        <w:t xml:space="preserve"> MUST have a current CPR certification upon completion of course. If you do not already hold the certification you must pay the additional $50.00 in order to sign up for CPR will be held on Saturday, evening. You cannot receive your wilderness first aid certification without having an up to date CPR certification by the end of the course.</w:t>
      </w:r>
    </w:p>
    <w:p w:rsidR="000E7DE7" w:rsidRDefault="002D1AF3" w:rsidP="000E7DE7">
      <w:pPr>
        <w:spacing w:before="100" w:beforeAutospacing="1" w:after="0" w:line="240" w:lineRule="auto"/>
        <w:rPr>
          <w:rFonts w:eastAsia="Times New Roman" w:cstheme="minorHAnsi"/>
          <w:color w:val="000000"/>
          <w:sz w:val="24"/>
          <w:szCs w:val="24"/>
        </w:rPr>
      </w:pPr>
      <w:r w:rsidRPr="003A7459">
        <w:rPr>
          <w:rFonts w:eastAsia="Times New Roman" w:cstheme="minorHAnsi"/>
          <w:color w:val="000000"/>
          <w:sz w:val="24"/>
          <w:szCs w:val="24"/>
        </w:rPr>
        <w:t>Registrations are accepted by mail</w:t>
      </w:r>
      <w:r w:rsidR="003A7459">
        <w:rPr>
          <w:rFonts w:eastAsia="Times New Roman" w:cstheme="minorHAnsi"/>
          <w:color w:val="000000"/>
          <w:sz w:val="24"/>
          <w:szCs w:val="24"/>
        </w:rPr>
        <w:t xml:space="preserve"> </w:t>
      </w:r>
      <w:r w:rsidRPr="003A7459">
        <w:rPr>
          <w:rFonts w:eastAsia="Times New Roman" w:cstheme="minorHAnsi"/>
          <w:color w:val="000000"/>
          <w:sz w:val="24"/>
          <w:szCs w:val="24"/>
        </w:rPr>
        <w:t>b</w:t>
      </w:r>
      <w:r w:rsidR="003A7459">
        <w:rPr>
          <w:rFonts w:eastAsia="Times New Roman" w:cstheme="minorHAnsi"/>
          <w:color w:val="000000"/>
          <w:sz w:val="24"/>
          <w:szCs w:val="24"/>
        </w:rPr>
        <w:t>y</w:t>
      </w:r>
      <w:r w:rsidRPr="003A7459">
        <w:rPr>
          <w:rFonts w:eastAsia="Times New Roman" w:cstheme="minorHAnsi"/>
          <w:color w:val="000000"/>
          <w:sz w:val="24"/>
          <w:szCs w:val="24"/>
        </w:rPr>
        <w:t xml:space="preserve"> completing the registration form on the back of this flyer or by visiting us online. </w:t>
      </w:r>
      <w:r w:rsidR="00D60AC8" w:rsidRPr="003A7459">
        <w:rPr>
          <w:rFonts w:eastAsia="Times New Roman" w:cstheme="minorHAnsi"/>
          <w:color w:val="000000"/>
          <w:sz w:val="24"/>
          <w:szCs w:val="24"/>
        </w:rPr>
        <w:t xml:space="preserve">Checks should be made payable to the </w:t>
      </w:r>
      <w:r w:rsidR="00D60AC8" w:rsidRPr="003A7459">
        <w:rPr>
          <w:rFonts w:eastAsia="Times New Roman" w:cstheme="minorHAnsi"/>
          <w:b/>
          <w:color w:val="000000"/>
          <w:sz w:val="24"/>
          <w:szCs w:val="24"/>
        </w:rPr>
        <w:t>Town of Merrimack.</w:t>
      </w:r>
      <w:r w:rsidR="00D60AC8" w:rsidRPr="003A7459">
        <w:rPr>
          <w:rFonts w:eastAsia="Times New Roman" w:cstheme="minorHAnsi"/>
          <w:color w:val="000000"/>
          <w:sz w:val="24"/>
          <w:szCs w:val="24"/>
        </w:rPr>
        <w:t xml:space="preserve"> </w:t>
      </w:r>
      <w:r w:rsidR="00292FE8" w:rsidRPr="003A7459">
        <w:rPr>
          <w:rFonts w:eastAsia="Times New Roman" w:cstheme="minorHAnsi"/>
          <w:color w:val="000000"/>
          <w:sz w:val="24"/>
          <w:szCs w:val="24"/>
        </w:rPr>
        <w:t xml:space="preserve">We encourage you to register early </w:t>
      </w:r>
      <w:r w:rsidR="00CB1C7B">
        <w:rPr>
          <w:rFonts w:eastAsia="Times New Roman" w:cstheme="minorHAnsi"/>
          <w:color w:val="000000"/>
          <w:sz w:val="24"/>
          <w:szCs w:val="24"/>
        </w:rPr>
        <w:t>as spaces will fill up quickly!</w:t>
      </w:r>
    </w:p>
    <w:p w:rsidR="000E7DE7" w:rsidRPr="000E7DE7" w:rsidRDefault="00643893" w:rsidP="000E7DE7">
      <w:pPr>
        <w:spacing w:before="100" w:beforeAutospacing="1" w:after="0" w:line="240" w:lineRule="auto"/>
        <w:jc w:val="center"/>
        <w:rPr>
          <w:rFonts w:ascii="Calibri" w:hAnsi="Calibri"/>
          <w:b/>
          <w:caps/>
          <w:shd w:val="clear" w:color="auto" w:fill="FFFFFF"/>
        </w:rPr>
      </w:pPr>
      <w:r w:rsidRPr="000E7DE7">
        <w:rPr>
          <w:rFonts w:ascii="Calibri" w:hAnsi="Calibri"/>
          <w:b/>
          <w:caps/>
          <w:shd w:val="clear" w:color="auto" w:fill="FFFFFF"/>
        </w:rPr>
        <w:t xml:space="preserve">For </w:t>
      </w:r>
      <w:r w:rsidR="00292FE8" w:rsidRPr="000E7DE7">
        <w:rPr>
          <w:rFonts w:ascii="Calibri" w:hAnsi="Calibri"/>
          <w:b/>
          <w:caps/>
          <w:shd w:val="clear" w:color="auto" w:fill="FFFFFF"/>
        </w:rPr>
        <w:t xml:space="preserve">more </w:t>
      </w:r>
      <w:r w:rsidR="000E7DE7" w:rsidRPr="000E7DE7">
        <w:rPr>
          <w:rFonts w:ascii="Calibri" w:hAnsi="Calibri"/>
          <w:b/>
          <w:caps/>
          <w:shd w:val="clear" w:color="auto" w:fill="FFFFFF"/>
        </w:rPr>
        <w:t xml:space="preserve">INFORMATION </w:t>
      </w:r>
      <w:r w:rsidR="00645848" w:rsidRPr="000E7DE7">
        <w:rPr>
          <w:rFonts w:ascii="Calibri" w:hAnsi="Calibri"/>
          <w:b/>
          <w:caps/>
          <w:shd w:val="clear" w:color="auto" w:fill="FFFFFF"/>
        </w:rPr>
        <w:t>or to register</w:t>
      </w:r>
    </w:p>
    <w:p w:rsidR="00643893" w:rsidRDefault="00292FE8" w:rsidP="000E7DE7">
      <w:pPr>
        <w:pStyle w:val="NormalWeb"/>
        <w:shd w:val="clear" w:color="auto" w:fill="FFFFFF"/>
        <w:spacing w:before="0" w:beforeAutospacing="0" w:after="0" w:afterAutospacing="0"/>
        <w:textAlignment w:val="baseline"/>
        <w:rPr>
          <w:rFonts w:ascii="Calibri" w:hAnsi="Calibri"/>
          <w:caps/>
          <w:color w:val="000000"/>
          <w:shd w:val="clear" w:color="auto" w:fill="FFFFFF"/>
        </w:rPr>
      </w:pPr>
      <w:r w:rsidRPr="000E7DE7">
        <w:rPr>
          <w:rFonts w:ascii="Calibri" w:hAnsi="Calibri"/>
          <w:b/>
          <w:caps/>
          <w:shd w:val="clear" w:color="auto" w:fill="FFFFFF"/>
        </w:rPr>
        <w:t>Call:</w:t>
      </w:r>
      <w:r w:rsidRPr="000E7DE7">
        <w:rPr>
          <w:rFonts w:ascii="Calibri" w:hAnsi="Calibri"/>
          <w:caps/>
          <w:color w:val="FF0000"/>
          <w:shd w:val="clear" w:color="auto" w:fill="FFFFFF"/>
        </w:rPr>
        <w:t xml:space="preserve"> </w:t>
      </w:r>
      <w:r w:rsidRPr="000E7DE7">
        <w:rPr>
          <w:rFonts w:ascii="Calibri" w:hAnsi="Calibri"/>
          <w:caps/>
          <w:color w:val="0000FF"/>
          <w:shd w:val="clear" w:color="auto" w:fill="FFFFFF"/>
        </w:rPr>
        <w:t>603-882-1046</w:t>
      </w:r>
      <w:r w:rsidR="000E7DE7" w:rsidRPr="000E7DE7">
        <w:rPr>
          <w:rFonts w:ascii="Calibri" w:hAnsi="Calibri"/>
          <w:caps/>
          <w:color w:val="0000FF"/>
          <w:shd w:val="clear" w:color="auto" w:fill="FFFFFF"/>
        </w:rPr>
        <w:tab/>
      </w:r>
      <w:r w:rsidR="000E7DE7" w:rsidRPr="000E7DE7">
        <w:rPr>
          <w:rFonts w:ascii="Calibri" w:hAnsi="Calibri"/>
          <w:caps/>
          <w:color w:val="0000FF"/>
          <w:shd w:val="clear" w:color="auto" w:fill="FFFFFF"/>
        </w:rPr>
        <w:tab/>
      </w:r>
      <w:r w:rsidRPr="000E7DE7">
        <w:rPr>
          <w:rFonts w:ascii="Calibri" w:hAnsi="Calibri"/>
          <w:b/>
          <w:caps/>
          <w:shd w:val="clear" w:color="auto" w:fill="FFFFFF"/>
        </w:rPr>
        <w:t>Email:</w:t>
      </w:r>
      <w:r w:rsidRPr="000E7DE7">
        <w:rPr>
          <w:rFonts w:ascii="Calibri" w:hAnsi="Calibri"/>
          <w:caps/>
          <w:shd w:val="clear" w:color="auto" w:fill="FFFFFF"/>
        </w:rPr>
        <w:t xml:space="preserve"> </w:t>
      </w:r>
      <w:hyperlink r:id="rId9" w:history="1">
        <w:r w:rsidR="00643893" w:rsidRPr="000E7DE7">
          <w:rPr>
            <w:rStyle w:val="Hyperlink"/>
            <w:rFonts w:ascii="Calibri" w:hAnsi="Calibri"/>
            <w:shd w:val="clear" w:color="auto" w:fill="FFFFFF"/>
          </w:rPr>
          <w:t>mcasparius@merrimacknh.gov</w:t>
        </w:r>
      </w:hyperlink>
      <w:r w:rsidR="000E7DE7" w:rsidRPr="000E7DE7">
        <w:rPr>
          <w:rStyle w:val="Hyperlink"/>
          <w:rFonts w:ascii="Calibri" w:hAnsi="Calibri"/>
          <w:u w:val="none"/>
          <w:shd w:val="clear" w:color="auto" w:fill="FFFFFF"/>
        </w:rPr>
        <w:tab/>
      </w:r>
      <w:r w:rsidR="000E7DE7">
        <w:rPr>
          <w:rFonts w:ascii="Calibri" w:hAnsi="Calibri"/>
          <w:shd w:val="clear" w:color="auto" w:fill="FFFFFF"/>
        </w:rPr>
        <w:tab/>
      </w:r>
      <w:hyperlink r:id="rId10" w:history="1">
        <w:r w:rsidR="002D1AF3" w:rsidRPr="000E7DE7">
          <w:rPr>
            <w:rStyle w:val="Hyperlink"/>
            <w:rFonts w:ascii="Calibri" w:hAnsi="Calibri"/>
            <w:shd w:val="clear" w:color="auto" w:fill="FFFFFF"/>
          </w:rPr>
          <w:t>www.merrimackparksandrec.org</w:t>
        </w:r>
      </w:hyperlink>
      <w:r w:rsidR="00643893" w:rsidRPr="000E7DE7">
        <w:rPr>
          <w:rFonts w:ascii="Calibri" w:hAnsi="Calibri"/>
          <w:caps/>
          <w:color w:val="000000"/>
          <w:shd w:val="clear" w:color="auto" w:fill="FFFFFF"/>
        </w:rPr>
        <w:t xml:space="preserve"> </w:t>
      </w:r>
    </w:p>
    <w:p w:rsidR="000E7DE7" w:rsidRPr="000E7DE7" w:rsidRDefault="000E7DE7" w:rsidP="000E7DE7">
      <w:pPr>
        <w:pStyle w:val="NormalWeb"/>
        <w:shd w:val="clear" w:color="auto" w:fill="FFFFFF"/>
        <w:spacing w:before="0" w:beforeAutospacing="0" w:after="0" w:afterAutospacing="0"/>
        <w:jc w:val="center"/>
        <w:textAlignment w:val="baseline"/>
        <w:rPr>
          <w:rFonts w:ascii="Calibri" w:hAnsi="Calibri"/>
          <w:b/>
          <w:caps/>
          <w:color w:val="000000"/>
          <w:shd w:val="clear" w:color="auto" w:fill="FFFFFF"/>
        </w:rPr>
      </w:pPr>
      <w:r>
        <w:rPr>
          <w:rFonts w:ascii="Calibri" w:hAnsi="Calibri"/>
          <w:b/>
          <w:caps/>
          <w:color w:val="000000"/>
          <w:shd w:val="clear" w:color="auto" w:fill="FFFFFF"/>
        </w:rPr>
        <w:br/>
      </w:r>
      <w:r w:rsidRPr="000E7DE7">
        <w:rPr>
          <w:rFonts w:ascii="Calibri" w:hAnsi="Calibri"/>
          <w:b/>
          <w:caps/>
          <w:color w:val="000000"/>
          <w:shd w:val="clear" w:color="auto" w:fill="FFFFFF"/>
        </w:rPr>
        <w:t>Registrations can be mailed to:</w:t>
      </w:r>
    </w:p>
    <w:p w:rsidR="008C2C5B" w:rsidRPr="007A30DB" w:rsidRDefault="000E7DE7" w:rsidP="000E7DE7">
      <w:pPr>
        <w:pStyle w:val="NormalWeb"/>
        <w:shd w:val="clear" w:color="auto" w:fill="FFFFFF"/>
        <w:spacing w:before="0" w:beforeAutospacing="0" w:after="0" w:afterAutospacing="0"/>
        <w:jc w:val="center"/>
        <w:textAlignment w:val="baseline"/>
        <w:rPr>
          <w:rFonts w:asciiTheme="minorHAnsi" w:hAnsiTheme="minorHAnsi"/>
          <w:b/>
          <w:color w:val="0000CC"/>
        </w:rPr>
      </w:pPr>
      <w:r w:rsidRPr="000E7DE7">
        <w:rPr>
          <w:rFonts w:ascii="Calibri" w:hAnsi="Calibri"/>
          <w:b/>
          <w:caps/>
          <w:color w:val="000000"/>
          <w:shd w:val="clear" w:color="auto" w:fill="FFFFFF"/>
        </w:rPr>
        <w:t>Merrimack Parks &amp; Recreation, 116 Naticook Road, Merrimack, NH 03054</w:t>
      </w:r>
      <w:r w:rsidR="00D60AC8" w:rsidRPr="000E7DE7">
        <w:rPr>
          <w:rFonts w:ascii="Calibri" w:hAnsi="Calibri"/>
          <w:color w:val="000000"/>
          <w:shd w:val="clear" w:color="auto" w:fill="FFFFFF"/>
        </w:rPr>
        <w:br/>
      </w:r>
      <w:r w:rsidR="002D1AF3" w:rsidRPr="000E7DE7">
        <w:rPr>
          <w:rFonts w:ascii="Calibri" w:hAnsi="Calibri"/>
          <w:b/>
          <w:sz w:val="56"/>
        </w:rPr>
        <w:br w:type="column"/>
      </w:r>
      <w:r w:rsidR="008C2C5B" w:rsidRPr="007A30DB">
        <w:rPr>
          <w:rFonts w:asciiTheme="minorHAnsi" w:hAnsiTheme="minorHAnsi"/>
          <w:b/>
          <w:caps/>
          <w:color w:val="0000CC"/>
        </w:rPr>
        <w:lastRenderedPageBreak/>
        <w:t>Merrimack Parks &amp; Recreation</w:t>
      </w:r>
      <w:r w:rsidR="008C2C5B" w:rsidRPr="007A30DB">
        <w:rPr>
          <w:rFonts w:asciiTheme="minorHAnsi" w:hAnsiTheme="minorHAnsi"/>
          <w:b/>
          <w:color w:val="0000CC"/>
        </w:rPr>
        <w:br/>
        <w:t>WILDERNESS MEDICINE TRAINING PROGRAM</w:t>
      </w:r>
    </w:p>
    <w:p w:rsidR="008C2C5B" w:rsidRPr="007A30DB" w:rsidRDefault="000E7DE7" w:rsidP="008C2C5B">
      <w:pPr>
        <w:pStyle w:val="BodyText"/>
        <w:jc w:val="center"/>
        <w:rPr>
          <w:rFonts w:asciiTheme="minorHAnsi" w:hAnsiTheme="minorHAnsi"/>
          <w:b/>
          <w:color w:val="0000CC"/>
          <w:szCs w:val="24"/>
        </w:rPr>
      </w:pPr>
      <w:r>
        <w:rPr>
          <w:rFonts w:asciiTheme="minorHAnsi" w:hAnsiTheme="minorHAnsi"/>
          <w:noProof/>
          <w:szCs w:val="24"/>
        </w:rPr>
        <w:drawing>
          <wp:anchor distT="0" distB="0" distL="114300" distR="114300" simplePos="0" relativeHeight="251669504" behindDoc="0" locked="0" layoutInCell="1" allowOverlap="1" wp14:anchorId="20E84CF8" wp14:editId="0ADD9AFE">
            <wp:simplePos x="0" y="0"/>
            <wp:positionH relativeFrom="column">
              <wp:posOffset>2540</wp:posOffset>
            </wp:positionH>
            <wp:positionV relativeFrom="paragraph">
              <wp:posOffset>-427355</wp:posOffset>
            </wp:positionV>
            <wp:extent cx="1184910" cy="9810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4910" cy="981075"/>
                    </a:xfrm>
                    <a:prstGeom prst="rect">
                      <a:avLst/>
                    </a:prstGeom>
                  </pic:spPr>
                </pic:pic>
              </a:graphicData>
            </a:graphic>
            <wp14:sizeRelH relativeFrom="page">
              <wp14:pctWidth>0</wp14:pctWidth>
            </wp14:sizeRelH>
            <wp14:sizeRelV relativeFrom="page">
              <wp14:pctHeight>0</wp14:pctHeight>
            </wp14:sizeRelV>
          </wp:anchor>
        </w:drawing>
      </w:r>
      <w:r w:rsidR="008C2C5B" w:rsidRPr="007A30DB">
        <w:rPr>
          <w:rFonts w:asciiTheme="minorHAnsi" w:hAnsiTheme="minorHAnsi"/>
          <w:b/>
          <w:noProof/>
          <w:color w:val="0000CC"/>
          <w:szCs w:val="24"/>
        </w:rPr>
        <w:drawing>
          <wp:anchor distT="0" distB="0" distL="114300" distR="114300" simplePos="0" relativeHeight="251668480" behindDoc="0" locked="0" layoutInCell="1" allowOverlap="1" wp14:anchorId="56781973" wp14:editId="587523B9">
            <wp:simplePos x="0" y="0"/>
            <wp:positionH relativeFrom="column">
              <wp:posOffset>6094675</wp:posOffset>
            </wp:positionH>
            <wp:positionV relativeFrom="paragraph">
              <wp:posOffset>-458911</wp:posOffset>
            </wp:positionV>
            <wp:extent cx="873507" cy="1019092"/>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jpg"/>
                    <pic:cNvPicPr/>
                  </pic:nvPicPr>
                  <pic:blipFill>
                    <a:blip r:embed="rId5">
                      <a:extLst>
                        <a:ext uri="{28A0092B-C50C-407E-A947-70E740481C1C}">
                          <a14:useLocalDpi xmlns:a14="http://schemas.microsoft.com/office/drawing/2010/main" val="0"/>
                        </a:ext>
                      </a:extLst>
                    </a:blip>
                    <a:stretch>
                      <a:fillRect/>
                    </a:stretch>
                  </pic:blipFill>
                  <pic:spPr>
                    <a:xfrm>
                      <a:off x="0" y="0"/>
                      <a:ext cx="872917" cy="1018404"/>
                    </a:xfrm>
                    <a:prstGeom prst="rect">
                      <a:avLst/>
                    </a:prstGeom>
                  </pic:spPr>
                </pic:pic>
              </a:graphicData>
            </a:graphic>
            <wp14:sizeRelH relativeFrom="margin">
              <wp14:pctWidth>0</wp14:pctWidth>
            </wp14:sizeRelH>
            <wp14:sizeRelV relativeFrom="margin">
              <wp14:pctHeight>0</wp14:pctHeight>
            </wp14:sizeRelV>
          </wp:anchor>
        </w:drawing>
      </w:r>
      <w:r w:rsidR="008C2C5B" w:rsidRPr="007A30DB">
        <w:rPr>
          <w:rFonts w:asciiTheme="minorHAnsi" w:hAnsiTheme="minorHAnsi"/>
          <w:b/>
          <w:color w:val="0000CC"/>
          <w:szCs w:val="24"/>
        </w:rPr>
        <w:t>REGISTRATION FORM</w:t>
      </w:r>
    </w:p>
    <w:p w:rsidR="008C2C5B" w:rsidRPr="000F0D76" w:rsidRDefault="008C2C5B" w:rsidP="008C2C5B">
      <w:pPr>
        <w:pStyle w:val="BodyText3"/>
        <w:jc w:val="center"/>
        <w:rPr>
          <w:rFonts w:asciiTheme="minorHAnsi" w:hAnsiTheme="minorHAnsi"/>
          <w:sz w:val="24"/>
          <w:szCs w:val="24"/>
        </w:rPr>
      </w:pPr>
      <w:r w:rsidRPr="000F0D76">
        <w:rPr>
          <w:rFonts w:asciiTheme="minorHAnsi" w:hAnsiTheme="minorHAnsi"/>
          <w:sz w:val="24"/>
          <w:szCs w:val="24"/>
        </w:rPr>
        <w:br/>
      </w:r>
    </w:p>
    <w:p w:rsidR="008C2C5B" w:rsidRPr="000F0D76" w:rsidRDefault="008C2C5B" w:rsidP="008C2C5B">
      <w:pPr>
        <w:pStyle w:val="BodyText3"/>
        <w:rPr>
          <w:rFonts w:asciiTheme="minorHAnsi" w:hAnsiTheme="minorHAnsi"/>
          <w:sz w:val="24"/>
          <w:szCs w:val="24"/>
          <w:u w:val="single"/>
        </w:rPr>
      </w:pPr>
      <w:r w:rsidRPr="000F0D76">
        <w:rPr>
          <w:rFonts w:asciiTheme="minorHAnsi" w:hAnsiTheme="minorHAnsi"/>
          <w:sz w:val="24"/>
          <w:szCs w:val="24"/>
        </w:rPr>
        <w:t xml:space="preserve">Last Name: </w:t>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rPr>
        <w:tab/>
        <w:t xml:space="preserve">First Name: </w:t>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p>
    <w:p w:rsidR="008C2C5B" w:rsidRPr="000F0D76" w:rsidRDefault="008C2C5B" w:rsidP="008C2C5B">
      <w:pPr>
        <w:pStyle w:val="BodyText3"/>
        <w:rPr>
          <w:rFonts w:asciiTheme="minorHAnsi" w:hAnsiTheme="minorHAnsi"/>
          <w:sz w:val="24"/>
          <w:szCs w:val="24"/>
          <w:u w:val="single"/>
        </w:rPr>
      </w:pPr>
      <w:r w:rsidRPr="000F0D76">
        <w:rPr>
          <w:rFonts w:asciiTheme="minorHAnsi" w:hAnsiTheme="minorHAnsi"/>
          <w:sz w:val="24"/>
          <w:szCs w:val="24"/>
        </w:rPr>
        <w:t xml:space="preserve">Address: </w:t>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rPr>
        <w:tab/>
        <w:t xml:space="preserve">Town: </w:t>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rPr>
        <w:t xml:space="preserve"> State: </w:t>
      </w:r>
      <w:r w:rsidRPr="000F0D76">
        <w:rPr>
          <w:rFonts w:asciiTheme="minorHAnsi" w:hAnsiTheme="minorHAnsi"/>
          <w:sz w:val="24"/>
          <w:szCs w:val="24"/>
          <w:u w:val="single"/>
        </w:rPr>
        <w:tab/>
      </w:r>
      <w:r w:rsidRPr="000F0D76">
        <w:rPr>
          <w:rFonts w:asciiTheme="minorHAnsi" w:hAnsiTheme="minorHAnsi"/>
          <w:sz w:val="24"/>
          <w:szCs w:val="24"/>
          <w:u w:val="single"/>
        </w:rPr>
        <w:tab/>
      </w:r>
      <w:r w:rsidRPr="000F0D76">
        <w:rPr>
          <w:rFonts w:asciiTheme="minorHAnsi" w:hAnsiTheme="minorHAnsi"/>
          <w:sz w:val="24"/>
          <w:szCs w:val="24"/>
        </w:rPr>
        <w:t xml:space="preserve"> Zip: </w:t>
      </w:r>
      <w:r w:rsidRPr="000F0D76">
        <w:rPr>
          <w:rFonts w:asciiTheme="minorHAnsi" w:hAnsiTheme="minorHAnsi"/>
          <w:sz w:val="24"/>
          <w:szCs w:val="24"/>
          <w:u w:val="single"/>
        </w:rPr>
        <w:tab/>
      </w:r>
      <w:r w:rsidRPr="000F0D76">
        <w:rPr>
          <w:rFonts w:asciiTheme="minorHAnsi" w:hAnsiTheme="minorHAnsi"/>
          <w:sz w:val="24"/>
          <w:szCs w:val="24"/>
          <w:u w:val="single"/>
        </w:rPr>
        <w:tab/>
      </w:r>
    </w:p>
    <w:p w:rsidR="008C2C5B" w:rsidRPr="000F0D76" w:rsidRDefault="008C2C5B" w:rsidP="008C2C5B">
      <w:pPr>
        <w:spacing w:after="0" w:line="240" w:lineRule="auto"/>
        <w:rPr>
          <w:sz w:val="24"/>
          <w:szCs w:val="24"/>
        </w:rPr>
      </w:pPr>
      <w:r w:rsidRPr="000F0D76">
        <w:rPr>
          <w:sz w:val="24"/>
          <w:szCs w:val="24"/>
        </w:rPr>
        <w:t xml:space="preserve">Home Telephone Number: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rPr>
        <w:tab/>
        <w:t xml:space="preserve">Cell Telephone Number: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p>
    <w:p w:rsidR="008C2C5B" w:rsidRPr="000F0D76" w:rsidRDefault="008C2C5B" w:rsidP="008C2C5B">
      <w:pPr>
        <w:spacing w:after="0" w:line="240" w:lineRule="auto"/>
        <w:rPr>
          <w:sz w:val="24"/>
          <w:szCs w:val="24"/>
        </w:rPr>
      </w:pPr>
      <w:r w:rsidRPr="000F0D76">
        <w:rPr>
          <w:sz w:val="24"/>
          <w:szCs w:val="24"/>
        </w:rPr>
        <w:t xml:space="preserve">Gender: __M   __ F </w:t>
      </w:r>
      <w:r w:rsidRPr="000F0D76">
        <w:rPr>
          <w:sz w:val="24"/>
          <w:szCs w:val="24"/>
        </w:rPr>
        <w:tab/>
      </w:r>
      <w:r w:rsidRPr="000F0D76">
        <w:rPr>
          <w:sz w:val="24"/>
          <w:szCs w:val="24"/>
        </w:rPr>
        <w:tab/>
      </w:r>
      <w:r w:rsidRPr="000F0D76">
        <w:rPr>
          <w:sz w:val="24"/>
          <w:szCs w:val="24"/>
        </w:rPr>
        <w:tab/>
      </w:r>
      <w:r w:rsidRPr="000F0D76">
        <w:rPr>
          <w:sz w:val="24"/>
          <w:szCs w:val="24"/>
        </w:rPr>
        <w:tab/>
      </w:r>
      <w:r w:rsidRPr="000F0D76">
        <w:rPr>
          <w:sz w:val="24"/>
          <w:szCs w:val="24"/>
        </w:rPr>
        <w:tab/>
      </w:r>
      <w:r w:rsidRPr="000F0D76">
        <w:rPr>
          <w:sz w:val="24"/>
          <w:szCs w:val="24"/>
        </w:rPr>
        <w:tab/>
        <w:t xml:space="preserve">Date of Birth (MM/DD/YY): </w:t>
      </w:r>
      <w:r w:rsidRPr="000F0D76">
        <w:rPr>
          <w:sz w:val="24"/>
          <w:szCs w:val="24"/>
          <w:u w:val="single"/>
        </w:rPr>
        <w:tab/>
        <w:t xml:space="preserve">      /</w:t>
      </w:r>
      <w:r w:rsidRPr="000F0D76">
        <w:rPr>
          <w:sz w:val="24"/>
          <w:szCs w:val="24"/>
          <w:u w:val="single"/>
        </w:rPr>
        <w:tab/>
        <w:t xml:space="preserve">       /</w:t>
      </w:r>
      <w:r w:rsidRPr="000F0D76">
        <w:rPr>
          <w:sz w:val="24"/>
          <w:szCs w:val="24"/>
          <w:u w:val="single"/>
        </w:rPr>
        <w:tab/>
      </w:r>
      <w:r w:rsidRPr="000F0D76">
        <w:rPr>
          <w:sz w:val="24"/>
          <w:szCs w:val="24"/>
          <w:u w:val="single"/>
        </w:rPr>
        <w:tab/>
      </w:r>
      <w:r w:rsidRPr="000F0D76">
        <w:rPr>
          <w:sz w:val="24"/>
          <w:szCs w:val="24"/>
        </w:rPr>
        <w:t xml:space="preserve">  </w:t>
      </w:r>
    </w:p>
    <w:p w:rsidR="008C2C5B" w:rsidRPr="000F0D76" w:rsidRDefault="008C2C5B" w:rsidP="008C2C5B">
      <w:pPr>
        <w:spacing w:after="0" w:line="240" w:lineRule="auto"/>
        <w:rPr>
          <w:sz w:val="24"/>
          <w:szCs w:val="24"/>
        </w:rPr>
      </w:pPr>
      <w:r w:rsidRPr="000F0D76">
        <w:rPr>
          <w:noProof/>
          <w:sz w:val="24"/>
          <w:szCs w:val="24"/>
          <w:u w:val="single"/>
        </w:rPr>
        <mc:AlternateContent>
          <mc:Choice Requires="wps">
            <w:drawing>
              <wp:anchor distT="0" distB="0" distL="114300" distR="114300" simplePos="0" relativeHeight="251664384" behindDoc="0" locked="0" layoutInCell="1" allowOverlap="1" wp14:anchorId="7DC0473F" wp14:editId="547A4767">
                <wp:simplePos x="0" y="0"/>
                <wp:positionH relativeFrom="column">
                  <wp:posOffset>-62865</wp:posOffset>
                </wp:positionH>
                <wp:positionV relativeFrom="paragraph">
                  <wp:posOffset>253365</wp:posOffset>
                </wp:positionV>
                <wp:extent cx="7086600" cy="0"/>
                <wp:effectExtent l="0" t="19050" r="19050" b="3810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E0348" id="Line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95pt" to="553.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kO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" strokeweight="4.5pt"/>
            </w:pict>
          </mc:Fallback>
        </mc:AlternateContent>
      </w:r>
      <w:r w:rsidRPr="000F0D76">
        <w:rPr>
          <w:sz w:val="24"/>
          <w:szCs w:val="24"/>
        </w:rPr>
        <w:t xml:space="preserve">Email Address: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Pr>
          <w:sz w:val="24"/>
          <w:szCs w:val="24"/>
          <w:u w:val="single"/>
        </w:rPr>
        <w:br/>
      </w:r>
    </w:p>
    <w:p w:rsidR="008C2C5B" w:rsidRPr="000F0D76" w:rsidRDefault="008C2C5B" w:rsidP="008C2C5B">
      <w:pPr>
        <w:spacing w:after="0" w:line="240" w:lineRule="auto"/>
        <w:rPr>
          <w:sz w:val="24"/>
          <w:szCs w:val="24"/>
          <w:u w:val="single"/>
        </w:rPr>
      </w:pPr>
      <w:r w:rsidRPr="000F0D76">
        <w:rPr>
          <w:b/>
          <w:sz w:val="24"/>
          <w:szCs w:val="24"/>
        </w:rPr>
        <w:t xml:space="preserve">In the event of an emergency who is the best person to reach? </w:t>
      </w:r>
    </w:p>
    <w:p w:rsidR="008C2C5B" w:rsidRPr="000F0D76" w:rsidRDefault="008C2C5B" w:rsidP="008C2C5B">
      <w:pPr>
        <w:spacing w:after="0" w:line="240" w:lineRule="auto"/>
        <w:rPr>
          <w:sz w:val="24"/>
          <w:szCs w:val="24"/>
          <w:u w:val="single"/>
        </w:rPr>
      </w:pPr>
      <w:r w:rsidRPr="000F0D76">
        <w:rPr>
          <w:sz w:val="24"/>
          <w:szCs w:val="24"/>
        </w:rPr>
        <w:t xml:space="preserve">Name: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rPr>
        <w:tab/>
        <w:t xml:space="preserve">Name: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rPr>
        <w:br/>
        <w:t xml:space="preserve">Relationship to Participant: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rPr>
        <w:tab/>
        <w:t>Relationship to Participant:</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p>
    <w:p w:rsidR="008C2C5B" w:rsidRPr="000F0D76" w:rsidRDefault="008C2C5B" w:rsidP="008C2C5B">
      <w:pPr>
        <w:spacing w:after="0" w:line="240" w:lineRule="auto"/>
        <w:rPr>
          <w:sz w:val="24"/>
          <w:szCs w:val="24"/>
          <w:u w:val="single"/>
        </w:rPr>
      </w:pPr>
      <w:r w:rsidRPr="000F0D76">
        <w:rPr>
          <w:sz w:val="24"/>
          <w:szCs w:val="24"/>
        </w:rPr>
        <w:t xml:space="preserve">Home Telephone #: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rPr>
        <w:tab/>
        <w:t xml:space="preserve">Home Telephone #: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p>
    <w:p w:rsidR="008C2C5B" w:rsidRPr="000F0D76" w:rsidRDefault="008C2C5B" w:rsidP="008C2C5B">
      <w:pPr>
        <w:spacing w:after="0" w:line="240" w:lineRule="auto"/>
        <w:rPr>
          <w:sz w:val="24"/>
          <w:szCs w:val="24"/>
          <w:u w:val="single"/>
        </w:rPr>
      </w:pPr>
      <w:r w:rsidRPr="000F0D76">
        <w:rPr>
          <w:sz w:val="24"/>
          <w:szCs w:val="24"/>
        </w:rPr>
        <w:t xml:space="preserve">Cell Phone #: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rPr>
        <w:tab/>
        <w:t xml:space="preserve">Cell Phone #: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p>
    <w:p w:rsidR="008C2C5B" w:rsidRPr="000F0D76" w:rsidRDefault="008C2C5B" w:rsidP="008C2C5B">
      <w:pPr>
        <w:spacing w:after="0" w:line="240" w:lineRule="auto"/>
        <w:rPr>
          <w:sz w:val="24"/>
          <w:szCs w:val="24"/>
          <w:u w:val="single"/>
        </w:rPr>
      </w:pPr>
      <w:r w:rsidRPr="000F0D76">
        <w:rPr>
          <w:sz w:val="24"/>
          <w:szCs w:val="24"/>
        </w:rPr>
        <w:t xml:space="preserve">Work Telephone #: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rPr>
        <w:tab/>
        <w:t xml:space="preserve">Work Telephone #: </w:t>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r w:rsidRPr="000F0D76">
        <w:rPr>
          <w:sz w:val="24"/>
          <w:szCs w:val="24"/>
          <w:u w:val="single"/>
        </w:rPr>
        <w:tab/>
      </w:r>
    </w:p>
    <w:p w:rsidR="008C2C5B" w:rsidRPr="000F0D76" w:rsidRDefault="008C2C5B" w:rsidP="008C2C5B">
      <w:pPr>
        <w:spacing w:after="0" w:line="240" w:lineRule="auto"/>
        <w:rPr>
          <w:sz w:val="24"/>
          <w:szCs w:val="24"/>
        </w:rPr>
      </w:pPr>
    </w:p>
    <w:p w:rsidR="008C2C5B" w:rsidRPr="000F0D76" w:rsidRDefault="008C2C5B" w:rsidP="008C2C5B">
      <w:pPr>
        <w:spacing w:after="0" w:line="240" w:lineRule="auto"/>
        <w:jc w:val="center"/>
        <w:rPr>
          <w:b/>
          <w:sz w:val="18"/>
          <w:szCs w:val="24"/>
        </w:rPr>
      </w:pPr>
      <w:r w:rsidRPr="000F0D76">
        <w:rPr>
          <w:b/>
          <w:sz w:val="24"/>
          <w:szCs w:val="24"/>
        </w:rPr>
        <w:t xml:space="preserve">WILDERNESS MEDICINE COURSES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150"/>
        <w:gridCol w:w="1530"/>
        <w:gridCol w:w="1800"/>
      </w:tblGrid>
      <w:tr w:rsidR="008C2C5B" w:rsidRPr="000F0D76" w:rsidTr="007B0BC7">
        <w:trPr>
          <w:cantSplit/>
        </w:trPr>
        <w:tc>
          <w:tcPr>
            <w:tcW w:w="4428" w:type="dxa"/>
            <w:tcBorders>
              <w:top w:val="thinThickSmallGap" w:sz="12" w:space="0" w:color="auto"/>
              <w:left w:val="thinThickSmallGap" w:sz="12" w:space="0" w:color="auto"/>
              <w:right w:val="thinThickSmallGap" w:sz="12" w:space="0" w:color="auto"/>
            </w:tcBorders>
            <w:shd w:val="clear" w:color="auto" w:fill="auto"/>
            <w:vAlign w:val="center"/>
          </w:tcPr>
          <w:p w:rsidR="008C2C5B" w:rsidRPr="000F0D76" w:rsidRDefault="008C2C5B" w:rsidP="008C2C5B">
            <w:pPr>
              <w:spacing w:after="0" w:line="240" w:lineRule="auto"/>
              <w:jc w:val="center"/>
              <w:rPr>
                <w:b/>
                <w:sz w:val="24"/>
                <w:szCs w:val="24"/>
              </w:rPr>
            </w:pPr>
            <w:r w:rsidRPr="000F0D76">
              <w:rPr>
                <w:b/>
                <w:sz w:val="24"/>
                <w:szCs w:val="24"/>
                <w:u w:val="single"/>
              </w:rPr>
              <w:t>PROGRAM NAME</w:t>
            </w:r>
          </w:p>
        </w:tc>
        <w:tc>
          <w:tcPr>
            <w:tcW w:w="3150" w:type="dxa"/>
            <w:tcBorders>
              <w:top w:val="thinThickSmallGap" w:sz="12" w:space="0" w:color="auto"/>
              <w:left w:val="thinThickSmallGap" w:sz="12" w:space="0" w:color="auto"/>
              <w:right w:val="thinThickSmallGap" w:sz="12" w:space="0" w:color="auto"/>
            </w:tcBorders>
            <w:vAlign w:val="center"/>
          </w:tcPr>
          <w:p w:rsidR="008C2C5B" w:rsidRPr="000F0D76" w:rsidRDefault="008C2C5B" w:rsidP="008C2C5B">
            <w:pPr>
              <w:spacing w:after="0" w:line="240" w:lineRule="auto"/>
              <w:jc w:val="center"/>
              <w:rPr>
                <w:b/>
                <w:sz w:val="24"/>
                <w:szCs w:val="24"/>
                <w:u w:val="single"/>
              </w:rPr>
            </w:pPr>
            <w:r w:rsidRPr="000F0D76">
              <w:rPr>
                <w:b/>
                <w:sz w:val="24"/>
                <w:szCs w:val="24"/>
                <w:u w:val="single"/>
              </w:rPr>
              <w:t>PROGRAM DATES</w:t>
            </w:r>
          </w:p>
        </w:tc>
        <w:tc>
          <w:tcPr>
            <w:tcW w:w="1530" w:type="dxa"/>
            <w:tcBorders>
              <w:top w:val="thinThickSmallGap" w:sz="12" w:space="0" w:color="auto"/>
              <w:left w:val="thinThickSmallGap" w:sz="12" w:space="0" w:color="auto"/>
              <w:right w:val="thinThickSmallGap" w:sz="12" w:space="0" w:color="auto"/>
            </w:tcBorders>
            <w:vAlign w:val="center"/>
          </w:tcPr>
          <w:p w:rsidR="008C2C5B" w:rsidRPr="000F0D76" w:rsidRDefault="008C2C5B" w:rsidP="008C2C5B">
            <w:pPr>
              <w:spacing w:after="0" w:line="240" w:lineRule="auto"/>
              <w:jc w:val="center"/>
              <w:rPr>
                <w:b/>
                <w:sz w:val="24"/>
                <w:szCs w:val="24"/>
                <w:u w:val="single"/>
              </w:rPr>
            </w:pPr>
            <w:r>
              <w:rPr>
                <w:b/>
                <w:sz w:val="24"/>
                <w:szCs w:val="24"/>
                <w:u w:val="single"/>
              </w:rPr>
              <w:t>FEE</w:t>
            </w:r>
          </w:p>
        </w:tc>
        <w:tc>
          <w:tcPr>
            <w:tcW w:w="1800" w:type="dxa"/>
            <w:tcBorders>
              <w:top w:val="thinThickSmallGap" w:sz="12" w:space="0" w:color="auto"/>
              <w:left w:val="thinThickSmallGap" w:sz="12" w:space="0" w:color="auto"/>
              <w:right w:val="thinThickSmallGap" w:sz="12" w:space="0" w:color="auto"/>
            </w:tcBorders>
            <w:shd w:val="clear" w:color="auto" w:fill="auto"/>
          </w:tcPr>
          <w:p w:rsidR="008C2C5B" w:rsidRPr="000F0D76" w:rsidRDefault="008C2C5B" w:rsidP="008C2C5B">
            <w:pPr>
              <w:spacing w:after="0" w:line="240" w:lineRule="auto"/>
              <w:jc w:val="center"/>
              <w:rPr>
                <w:b/>
                <w:sz w:val="24"/>
                <w:szCs w:val="24"/>
                <w:u w:val="single"/>
              </w:rPr>
            </w:pPr>
            <w:r w:rsidRPr="000F0D76">
              <w:rPr>
                <w:b/>
                <w:sz w:val="24"/>
                <w:szCs w:val="24"/>
                <w:u w:val="single"/>
              </w:rPr>
              <w:t>SELECTION</w:t>
            </w:r>
          </w:p>
        </w:tc>
      </w:tr>
      <w:tr w:rsidR="008C2C5B" w:rsidRPr="000F0D76" w:rsidTr="007B0BC7">
        <w:trPr>
          <w:cantSplit/>
        </w:trPr>
        <w:tc>
          <w:tcPr>
            <w:tcW w:w="4428" w:type="dxa"/>
            <w:tcBorders>
              <w:left w:val="thinThickSmallGap" w:sz="12" w:space="0" w:color="auto"/>
              <w:right w:val="thinThickSmallGap" w:sz="12" w:space="0" w:color="auto"/>
            </w:tcBorders>
            <w:shd w:val="clear" w:color="auto" w:fill="auto"/>
          </w:tcPr>
          <w:p w:rsidR="008C2C5B" w:rsidRPr="000F0D76" w:rsidRDefault="008C2C5B" w:rsidP="008C2C5B">
            <w:pPr>
              <w:spacing w:after="0" w:line="240" w:lineRule="auto"/>
              <w:rPr>
                <w:sz w:val="24"/>
                <w:szCs w:val="24"/>
              </w:rPr>
            </w:pPr>
            <w:r>
              <w:rPr>
                <w:sz w:val="24"/>
                <w:szCs w:val="24"/>
              </w:rPr>
              <w:t>Wilderness First Aid (WFA)</w:t>
            </w:r>
          </w:p>
        </w:tc>
        <w:tc>
          <w:tcPr>
            <w:tcW w:w="3150" w:type="dxa"/>
            <w:tcBorders>
              <w:left w:val="thinThickSmallGap" w:sz="12" w:space="0" w:color="auto"/>
              <w:right w:val="thinThickSmallGap" w:sz="12" w:space="0" w:color="auto"/>
            </w:tcBorders>
          </w:tcPr>
          <w:p w:rsidR="008C2C5B" w:rsidRPr="000F0D76" w:rsidRDefault="00643C6D" w:rsidP="008C2C5B">
            <w:pPr>
              <w:spacing w:after="0" w:line="240" w:lineRule="auto"/>
              <w:rPr>
                <w:sz w:val="24"/>
                <w:szCs w:val="24"/>
              </w:rPr>
            </w:pPr>
            <w:r>
              <w:rPr>
                <w:sz w:val="24"/>
                <w:szCs w:val="24"/>
              </w:rPr>
              <w:t>June 2</w:t>
            </w:r>
            <w:r w:rsidRPr="00643C6D">
              <w:rPr>
                <w:sz w:val="24"/>
                <w:szCs w:val="24"/>
                <w:vertAlign w:val="superscript"/>
              </w:rPr>
              <w:t>nd</w:t>
            </w:r>
            <w:r>
              <w:rPr>
                <w:sz w:val="24"/>
                <w:szCs w:val="24"/>
              </w:rPr>
              <w:t xml:space="preserve"> – June 3</w:t>
            </w:r>
            <w:r w:rsidRPr="00643C6D">
              <w:rPr>
                <w:sz w:val="24"/>
                <w:szCs w:val="24"/>
                <w:vertAlign w:val="superscript"/>
              </w:rPr>
              <w:t>rd</w:t>
            </w:r>
            <w:r>
              <w:rPr>
                <w:sz w:val="24"/>
                <w:szCs w:val="24"/>
              </w:rPr>
              <w:t xml:space="preserve"> </w:t>
            </w:r>
            <w:r w:rsidR="008C2C5B">
              <w:rPr>
                <w:sz w:val="24"/>
                <w:szCs w:val="24"/>
              </w:rPr>
              <w:t xml:space="preserve"> </w:t>
            </w:r>
          </w:p>
        </w:tc>
        <w:tc>
          <w:tcPr>
            <w:tcW w:w="1530" w:type="dxa"/>
            <w:tcBorders>
              <w:left w:val="thinThickSmallGap" w:sz="12" w:space="0" w:color="auto"/>
              <w:right w:val="thinThickSmallGap" w:sz="12" w:space="0" w:color="auto"/>
            </w:tcBorders>
          </w:tcPr>
          <w:p w:rsidR="008C2C5B" w:rsidRPr="000F0D76" w:rsidRDefault="00643C6D" w:rsidP="008C2C5B">
            <w:pPr>
              <w:spacing w:after="0" w:line="240" w:lineRule="auto"/>
              <w:jc w:val="center"/>
              <w:rPr>
                <w:sz w:val="24"/>
                <w:szCs w:val="24"/>
              </w:rPr>
            </w:pPr>
            <w:r>
              <w:rPr>
                <w:sz w:val="24"/>
                <w:szCs w:val="24"/>
              </w:rPr>
              <w:t>$150.00</w:t>
            </w:r>
          </w:p>
        </w:tc>
        <w:tc>
          <w:tcPr>
            <w:tcW w:w="1800" w:type="dxa"/>
            <w:tcBorders>
              <w:left w:val="thinThickSmallGap" w:sz="12" w:space="0" w:color="auto"/>
              <w:right w:val="thinThickSmallGap" w:sz="12" w:space="0" w:color="auto"/>
            </w:tcBorders>
            <w:shd w:val="clear" w:color="auto" w:fill="auto"/>
          </w:tcPr>
          <w:p w:rsidR="008C2C5B" w:rsidRPr="000F0D76" w:rsidRDefault="008C2C5B" w:rsidP="008C2C5B">
            <w:pPr>
              <w:spacing w:after="0" w:line="240" w:lineRule="auto"/>
              <w:rPr>
                <w:sz w:val="24"/>
                <w:szCs w:val="24"/>
              </w:rPr>
            </w:pPr>
          </w:p>
        </w:tc>
      </w:tr>
      <w:tr w:rsidR="008C2C5B" w:rsidRPr="000F0D76" w:rsidTr="007B0BC7">
        <w:trPr>
          <w:cantSplit/>
        </w:trPr>
        <w:tc>
          <w:tcPr>
            <w:tcW w:w="4428" w:type="dxa"/>
            <w:tcBorders>
              <w:left w:val="thinThickSmallGap" w:sz="12" w:space="0" w:color="auto"/>
              <w:right w:val="thinThickSmallGap" w:sz="12" w:space="0" w:color="auto"/>
            </w:tcBorders>
            <w:shd w:val="clear" w:color="auto" w:fill="auto"/>
          </w:tcPr>
          <w:p w:rsidR="008C2C5B" w:rsidRDefault="008C2C5B" w:rsidP="008C2C5B">
            <w:pPr>
              <w:spacing w:after="0" w:line="240" w:lineRule="auto"/>
              <w:rPr>
                <w:sz w:val="24"/>
                <w:szCs w:val="24"/>
              </w:rPr>
            </w:pPr>
          </w:p>
        </w:tc>
        <w:tc>
          <w:tcPr>
            <w:tcW w:w="3150" w:type="dxa"/>
            <w:tcBorders>
              <w:left w:val="thinThickSmallGap" w:sz="12" w:space="0" w:color="auto"/>
              <w:right w:val="thinThickSmallGap" w:sz="12" w:space="0" w:color="auto"/>
            </w:tcBorders>
          </w:tcPr>
          <w:p w:rsidR="008C2C5B" w:rsidRDefault="008C2C5B" w:rsidP="008C2C5B">
            <w:pPr>
              <w:spacing w:after="0" w:line="240" w:lineRule="auto"/>
              <w:rPr>
                <w:sz w:val="24"/>
                <w:szCs w:val="24"/>
              </w:rPr>
            </w:pPr>
          </w:p>
        </w:tc>
        <w:tc>
          <w:tcPr>
            <w:tcW w:w="1530" w:type="dxa"/>
            <w:tcBorders>
              <w:left w:val="thinThickSmallGap" w:sz="12" w:space="0" w:color="auto"/>
              <w:right w:val="thinThickSmallGap" w:sz="12" w:space="0" w:color="auto"/>
            </w:tcBorders>
          </w:tcPr>
          <w:p w:rsidR="008C2C5B" w:rsidRDefault="008C2C5B" w:rsidP="008C2C5B">
            <w:pPr>
              <w:spacing w:after="0" w:line="240" w:lineRule="auto"/>
              <w:jc w:val="center"/>
              <w:rPr>
                <w:sz w:val="24"/>
                <w:szCs w:val="24"/>
              </w:rPr>
            </w:pPr>
          </w:p>
        </w:tc>
        <w:tc>
          <w:tcPr>
            <w:tcW w:w="1800" w:type="dxa"/>
            <w:tcBorders>
              <w:left w:val="thinThickSmallGap" w:sz="12" w:space="0" w:color="auto"/>
              <w:right w:val="thinThickSmallGap" w:sz="12" w:space="0" w:color="auto"/>
            </w:tcBorders>
            <w:shd w:val="clear" w:color="auto" w:fill="auto"/>
          </w:tcPr>
          <w:p w:rsidR="008C2C5B" w:rsidRPr="000F0D76" w:rsidRDefault="008C2C5B" w:rsidP="008C2C5B">
            <w:pPr>
              <w:spacing w:after="0" w:line="240" w:lineRule="auto"/>
              <w:rPr>
                <w:sz w:val="24"/>
                <w:szCs w:val="24"/>
              </w:rPr>
            </w:pPr>
          </w:p>
        </w:tc>
      </w:tr>
      <w:tr w:rsidR="008C2C5B" w:rsidRPr="000F0D76" w:rsidTr="007B0BC7">
        <w:trPr>
          <w:cantSplit/>
        </w:trPr>
        <w:tc>
          <w:tcPr>
            <w:tcW w:w="4428" w:type="dxa"/>
            <w:tcBorders>
              <w:left w:val="thinThickSmallGap" w:sz="12" w:space="0" w:color="auto"/>
              <w:right w:val="thinThickSmallGap" w:sz="12" w:space="0" w:color="auto"/>
            </w:tcBorders>
            <w:shd w:val="clear" w:color="auto" w:fill="auto"/>
          </w:tcPr>
          <w:p w:rsidR="008C2C5B" w:rsidRPr="000F0D76" w:rsidRDefault="008C2C5B" w:rsidP="008C2C5B">
            <w:pPr>
              <w:spacing w:after="0" w:line="240" w:lineRule="auto"/>
              <w:rPr>
                <w:sz w:val="24"/>
                <w:szCs w:val="24"/>
              </w:rPr>
            </w:pPr>
            <w:r>
              <w:rPr>
                <w:sz w:val="24"/>
                <w:szCs w:val="24"/>
              </w:rPr>
              <w:t>Optional Heartsaver CPR</w:t>
            </w:r>
            <w:r w:rsidR="00643C6D">
              <w:rPr>
                <w:sz w:val="24"/>
                <w:szCs w:val="24"/>
              </w:rPr>
              <w:t>/AED</w:t>
            </w:r>
            <w:r>
              <w:rPr>
                <w:sz w:val="24"/>
                <w:szCs w:val="24"/>
              </w:rPr>
              <w:t xml:space="preserve"> </w:t>
            </w:r>
          </w:p>
        </w:tc>
        <w:tc>
          <w:tcPr>
            <w:tcW w:w="3150" w:type="dxa"/>
            <w:tcBorders>
              <w:left w:val="thinThickSmallGap" w:sz="12" w:space="0" w:color="auto"/>
              <w:right w:val="thinThickSmallGap" w:sz="12" w:space="0" w:color="auto"/>
            </w:tcBorders>
          </w:tcPr>
          <w:p w:rsidR="008C2C5B" w:rsidRPr="000F0D76" w:rsidRDefault="00643C6D" w:rsidP="008C2C5B">
            <w:pPr>
              <w:spacing w:after="0" w:line="240" w:lineRule="auto"/>
              <w:rPr>
                <w:sz w:val="24"/>
                <w:szCs w:val="24"/>
              </w:rPr>
            </w:pPr>
            <w:r>
              <w:rPr>
                <w:sz w:val="24"/>
                <w:szCs w:val="24"/>
              </w:rPr>
              <w:t>June 2</w:t>
            </w:r>
            <w:r w:rsidRPr="00643C6D">
              <w:rPr>
                <w:sz w:val="24"/>
                <w:szCs w:val="24"/>
                <w:vertAlign w:val="superscript"/>
              </w:rPr>
              <w:t>nd</w:t>
            </w:r>
            <w:r>
              <w:rPr>
                <w:sz w:val="24"/>
                <w:szCs w:val="24"/>
              </w:rPr>
              <w:t xml:space="preserve"> </w:t>
            </w:r>
          </w:p>
        </w:tc>
        <w:tc>
          <w:tcPr>
            <w:tcW w:w="1530" w:type="dxa"/>
            <w:tcBorders>
              <w:left w:val="thinThickSmallGap" w:sz="12" w:space="0" w:color="auto"/>
              <w:right w:val="thinThickSmallGap" w:sz="12" w:space="0" w:color="auto"/>
            </w:tcBorders>
          </w:tcPr>
          <w:p w:rsidR="008C2C5B" w:rsidRPr="000F0D76" w:rsidRDefault="008C2C5B" w:rsidP="00643C6D">
            <w:pPr>
              <w:spacing w:after="0" w:line="240" w:lineRule="auto"/>
              <w:jc w:val="center"/>
              <w:rPr>
                <w:sz w:val="24"/>
                <w:szCs w:val="24"/>
              </w:rPr>
            </w:pPr>
            <w:r>
              <w:rPr>
                <w:sz w:val="24"/>
                <w:szCs w:val="24"/>
              </w:rPr>
              <w:t>$</w:t>
            </w:r>
            <w:r w:rsidR="00643C6D">
              <w:rPr>
                <w:sz w:val="24"/>
                <w:szCs w:val="24"/>
              </w:rPr>
              <w:t>50</w:t>
            </w:r>
            <w:r>
              <w:rPr>
                <w:sz w:val="24"/>
                <w:szCs w:val="24"/>
              </w:rPr>
              <w:t>.00</w:t>
            </w:r>
          </w:p>
        </w:tc>
        <w:tc>
          <w:tcPr>
            <w:tcW w:w="1800" w:type="dxa"/>
            <w:tcBorders>
              <w:left w:val="thinThickSmallGap" w:sz="12" w:space="0" w:color="auto"/>
              <w:right w:val="thinThickSmallGap" w:sz="12" w:space="0" w:color="auto"/>
            </w:tcBorders>
            <w:shd w:val="clear" w:color="auto" w:fill="auto"/>
          </w:tcPr>
          <w:p w:rsidR="008C2C5B" w:rsidRPr="000F0D76" w:rsidRDefault="008C2C5B" w:rsidP="008C2C5B">
            <w:pPr>
              <w:spacing w:after="0" w:line="240" w:lineRule="auto"/>
              <w:rPr>
                <w:sz w:val="24"/>
                <w:szCs w:val="24"/>
              </w:rPr>
            </w:pPr>
          </w:p>
        </w:tc>
      </w:tr>
      <w:tr w:rsidR="008C2C5B" w:rsidRPr="000F0D76" w:rsidTr="007B0BC7">
        <w:trPr>
          <w:cantSplit/>
        </w:trPr>
        <w:tc>
          <w:tcPr>
            <w:tcW w:w="4428" w:type="dxa"/>
            <w:tcBorders>
              <w:left w:val="thinThickSmallGap" w:sz="12" w:space="0" w:color="auto"/>
              <w:right w:val="thinThickSmallGap" w:sz="12" w:space="0" w:color="auto"/>
            </w:tcBorders>
            <w:shd w:val="clear" w:color="auto" w:fill="auto"/>
          </w:tcPr>
          <w:p w:rsidR="008C2C5B" w:rsidRDefault="008C2C5B" w:rsidP="008C2C5B">
            <w:pPr>
              <w:spacing w:after="0" w:line="240" w:lineRule="auto"/>
              <w:rPr>
                <w:sz w:val="24"/>
                <w:szCs w:val="24"/>
              </w:rPr>
            </w:pPr>
          </w:p>
        </w:tc>
        <w:tc>
          <w:tcPr>
            <w:tcW w:w="3150" w:type="dxa"/>
            <w:tcBorders>
              <w:left w:val="thinThickSmallGap" w:sz="12" w:space="0" w:color="auto"/>
              <w:right w:val="thinThickSmallGap" w:sz="12" w:space="0" w:color="auto"/>
            </w:tcBorders>
          </w:tcPr>
          <w:p w:rsidR="008C2C5B" w:rsidRDefault="008C2C5B" w:rsidP="008C2C5B">
            <w:pPr>
              <w:spacing w:after="0" w:line="240" w:lineRule="auto"/>
              <w:rPr>
                <w:sz w:val="24"/>
                <w:szCs w:val="24"/>
              </w:rPr>
            </w:pPr>
          </w:p>
        </w:tc>
        <w:tc>
          <w:tcPr>
            <w:tcW w:w="1530" w:type="dxa"/>
            <w:tcBorders>
              <w:left w:val="thinThickSmallGap" w:sz="12" w:space="0" w:color="auto"/>
              <w:right w:val="thinThickSmallGap" w:sz="12" w:space="0" w:color="auto"/>
            </w:tcBorders>
          </w:tcPr>
          <w:p w:rsidR="008C2C5B" w:rsidRDefault="008C2C5B" w:rsidP="008C2C5B">
            <w:pPr>
              <w:spacing w:after="0" w:line="240" w:lineRule="auto"/>
              <w:jc w:val="center"/>
              <w:rPr>
                <w:sz w:val="24"/>
                <w:szCs w:val="24"/>
              </w:rPr>
            </w:pPr>
          </w:p>
        </w:tc>
        <w:tc>
          <w:tcPr>
            <w:tcW w:w="1800" w:type="dxa"/>
            <w:tcBorders>
              <w:left w:val="thinThickSmallGap" w:sz="12" w:space="0" w:color="auto"/>
              <w:right w:val="thinThickSmallGap" w:sz="12" w:space="0" w:color="auto"/>
            </w:tcBorders>
            <w:shd w:val="clear" w:color="auto" w:fill="auto"/>
          </w:tcPr>
          <w:p w:rsidR="008C2C5B" w:rsidRPr="000F0D76" w:rsidRDefault="008C2C5B" w:rsidP="008C2C5B">
            <w:pPr>
              <w:spacing w:after="0" w:line="240" w:lineRule="auto"/>
              <w:rPr>
                <w:sz w:val="24"/>
                <w:szCs w:val="24"/>
              </w:rPr>
            </w:pPr>
          </w:p>
        </w:tc>
      </w:tr>
    </w:tbl>
    <w:p w:rsidR="008C2C5B" w:rsidRDefault="008C2C5B" w:rsidP="008C2C5B">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8C2C5B" w:rsidRPr="000F0D76" w:rsidRDefault="008C2C5B" w:rsidP="008C2C5B">
      <w:pPr>
        <w:spacing w:after="0" w:line="240" w:lineRule="auto"/>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F0D76">
        <w:rPr>
          <w:b/>
          <w:sz w:val="24"/>
          <w:szCs w:val="24"/>
        </w:rPr>
        <w:t xml:space="preserve">TOTAL AMOUNT </w:t>
      </w:r>
      <w:r>
        <w:rPr>
          <w:b/>
          <w:sz w:val="24"/>
          <w:szCs w:val="24"/>
        </w:rPr>
        <w:t>ENCLOSED</w:t>
      </w:r>
      <w:r w:rsidRPr="000F0D76">
        <w:rPr>
          <w:b/>
          <w:sz w:val="24"/>
          <w:szCs w:val="24"/>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p>
    <w:p w:rsidR="008C2C5B" w:rsidRPr="000F0D76" w:rsidRDefault="008C2C5B" w:rsidP="008C2C5B">
      <w:pPr>
        <w:spacing w:after="0" w:line="240" w:lineRule="auto"/>
        <w:jc w:val="center"/>
        <w:rPr>
          <w:b/>
          <w:caps/>
          <w:sz w:val="24"/>
          <w:szCs w:val="24"/>
        </w:rPr>
      </w:pPr>
      <w:r w:rsidRPr="000F0D76">
        <w:rPr>
          <w:noProof/>
          <w:sz w:val="24"/>
          <w:szCs w:val="24"/>
        </w:rPr>
        <mc:AlternateContent>
          <mc:Choice Requires="wps">
            <w:drawing>
              <wp:anchor distT="0" distB="0" distL="114300" distR="114300" simplePos="0" relativeHeight="251666432" behindDoc="0" locked="0" layoutInCell="1" allowOverlap="1" wp14:anchorId="65078299" wp14:editId="6C2A0757">
                <wp:simplePos x="0" y="0"/>
                <wp:positionH relativeFrom="column">
                  <wp:posOffset>3387</wp:posOffset>
                </wp:positionH>
                <wp:positionV relativeFrom="paragraph">
                  <wp:posOffset>111337</wp:posOffset>
                </wp:positionV>
                <wp:extent cx="7357533" cy="0"/>
                <wp:effectExtent l="0" t="19050" r="15240" b="3810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7533"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778A" id="Line 5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75pt" to="57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g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" strokeweight="4.5pt"/>
            </w:pict>
          </mc:Fallback>
        </mc:AlternateContent>
      </w:r>
    </w:p>
    <w:p w:rsidR="008C2C5B" w:rsidRDefault="008C2C5B" w:rsidP="008C2C5B">
      <w:pPr>
        <w:pStyle w:val="Default"/>
        <w:jc w:val="both"/>
        <w:rPr>
          <w:rFonts w:ascii="Candara" w:hAnsi="Candara"/>
          <w14:ligatures w14:val="none"/>
        </w:rPr>
      </w:pPr>
      <w:r>
        <w:rPr>
          <w:rFonts w:ascii="Candara" w:hAnsi="Candara"/>
          <w14:ligatures w14:val="none"/>
        </w:rPr>
        <w:t xml:space="preserve">In consideration for my participation in programs sponsored by the Town of Merrimack, Parks and Recreation Department, I hereby release, waive, discharge and covenant not to sue the Town of Merrimack, its officials, employees, agents and representatives (hereinafter “Releasees”) from all liability to the undersigned, and his/her representatives, heirs, and successors in interest (hereinafter “undersigned”) for any and all loss or damage, and any claim or demands therefore on account of injury to the person or property of the undersigned, whether caused by the negligence of the Releasees or otherwise while the undersigned is participating in a program sponsored by the Town of Merrimack.  I hereby agree to indemnify and save and hold harmless the </w:t>
      </w:r>
      <w:proofErr w:type="spellStart"/>
      <w:r>
        <w:rPr>
          <w:rFonts w:ascii="Candara" w:hAnsi="Candara"/>
          <w14:ligatures w14:val="none"/>
        </w:rPr>
        <w:t>releasees</w:t>
      </w:r>
      <w:proofErr w:type="spellEnd"/>
      <w:r>
        <w:rPr>
          <w:rFonts w:ascii="Candara" w:hAnsi="Candara"/>
          <w14:ligatures w14:val="none"/>
        </w:rPr>
        <w:t xml:space="preserve"> from any loss, injury, liability, damage or cost they may incur due to the presence of the undersigned in or about, or the undersigned’s use of, as a result of my participation in the Wilderness Medicine Training Program whether caused by the negligence of the Releasees or otherwise. I hereby assumes full responsibility for and risk of bodily injury or property damage, including but not limited to death, paralysis, brain injury, heart attack, stroke, aneurysm, broken bones, torn tendons or ligaments, torn muscles, spinal injury, damage to organs, disease, infection and any other physical or emotional injury, medical or psychiatric condition or complication of any kind whatsoever, due to any cause, including the negligence of Releasees or otherwise, while participating in the Town of Merrimack Parks &amp; Recreation Department programs. I understand that by agreeing to this release of liability, I am waiving legal rights and/or remedies which may be available to me.</w:t>
      </w:r>
    </w:p>
    <w:p w:rsidR="00C027A8" w:rsidRDefault="000E7DE7" w:rsidP="008C2C5B">
      <w:pPr>
        <w:pStyle w:val="NormalWeb"/>
        <w:shd w:val="clear" w:color="auto" w:fill="FFFFFF"/>
        <w:spacing w:before="0" w:beforeAutospacing="0" w:after="0" w:afterAutospacing="0"/>
        <w:textAlignment w:val="baseline"/>
        <w:rPr>
          <w:rFonts w:asciiTheme="minorHAnsi" w:hAnsiTheme="minorHAnsi"/>
          <w:u w:val="single"/>
        </w:rPr>
      </w:pPr>
      <w:r>
        <w:rPr>
          <w:rFonts w:asciiTheme="minorHAnsi" w:hAnsiTheme="minorHAnsi"/>
          <w:b/>
        </w:rPr>
        <w:br/>
      </w:r>
      <w:r w:rsidR="008C2C5B" w:rsidRPr="00E161C3">
        <w:rPr>
          <w:rFonts w:asciiTheme="minorHAnsi" w:hAnsiTheme="minorHAnsi"/>
          <w:b/>
        </w:rPr>
        <w:t>Signature:</w:t>
      </w:r>
      <w:r w:rsidR="008C2C5B" w:rsidRPr="00E161C3">
        <w:rPr>
          <w:rFonts w:asciiTheme="minorHAnsi" w:hAnsiTheme="minorHAnsi"/>
        </w:rPr>
        <w:t xml:space="preserve"> </w:t>
      </w:r>
      <w:r w:rsidR="008C2C5B" w:rsidRPr="00E161C3">
        <w:rPr>
          <w:rFonts w:asciiTheme="minorHAnsi" w:hAnsiTheme="minorHAnsi"/>
          <w:u w:val="single"/>
        </w:rPr>
        <w:tab/>
      </w:r>
      <w:r w:rsidR="008C2C5B" w:rsidRPr="00E161C3">
        <w:rPr>
          <w:rFonts w:asciiTheme="minorHAnsi" w:hAnsiTheme="minorHAnsi"/>
          <w:u w:val="single"/>
        </w:rPr>
        <w:tab/>
      </w:r>
      <w:r w:rsidR="008C2C5B" w:rsidRPr="00E161C3">
        <w:rPr>
          <w:rFonts w:asciiTheme="minorHAnsi" w:hAnsiTheme="minorHAnsi"/>
          <w:u w:val="single"/>
        </w:rPr>
        <w:tab/>
      </w:r>
      <w:r w:rsidR="008C2C5B" w:rsidRPr="00E161C3">
        <w:rPr>
          <w:rFonts w:asciiTheme="minorHAnsi" w:hAnsiTheme="minorHAnsi"/>
          <w:u w:val="single"/>
        </w:rPr>
        <w:tab/>
      </w:r>
      <w:r w:rsidR="008C2C5B" w:rsidRPr="00E161C3">
        <w:rPr>
          <w:rFonts w:asciiTheme="minorHAnsi" w:hAnsiTheme="minorHAnsi"/>
          <w:u w:val="single"/>
        </w:rPr>
        <w:tab/>
      </w:r>
      <w:r w:rsidR="008C2C5B" w:rsidRPr="00E161C3">
        <w:rPr>
          <w:rFonts w:asciiTheme="minorHAnsi" w:hAnsiTheme="minorHAnsi"/>
          <w:u w:val="single"/>
        </w:rPr>
        <w:tab/>
      </w:r>
      <w:r w:rsidR="008C2C5B" w:rsidRPr="00E161C3">
        <w:rPr>
          <w:rFonts w:asciiTheme="minorHAnsi" w:hAnsiTheme="minorHAnsi"/>
          <w:u w:val="single"/>
        </w:rPr>
        <w:tab/>
      </w:r>
      <w:r w:rsidR="008C2C5B">
        <w:rPr>
          <w:rFonts w:asciiTheme="minorHAnsi" w:hAnsiTheme="minorHAnsi"/>
          <w:u w:val="single"/>
        </w:rPr>
        <w:tab/>
      </w:r>
      <w:r w:rsidR="008C2C5B">
        <w:rPr>
          <w:rFonts w:asciiTheme="minorHAnsi" w:hAnsiTheme="minorHAnsi"/>
          <w:u w:val="single"/>
        </w:rPr>
        <w:tab/>
      </w:r>
      <w:r w:rsidR="008C2C5B">
        <w:rPr>
          <w:rFonts w:asciiTheme="minorHAnsi" w:hAnsiTheme="minorHAnsi"/>
          <w:u w:val="single"/>
        </w:rPr>
        <w:tab/>
      </w:r>
      <w:r w:rsidR="008C2C5B" w:rsidRPr="00E161C3">
        <w:rPr>
          <w:rFonts w:asciiTheme="minorHAnsi" w:hAnsiTheme="minorHAnsi"/>
        </w:rPr>
        <w:t xml:space="preserve"> </w:t>
      </w:r>
      <w:r w:rsidR="008C2C5B">
        <w:rPr>
          <w:rFonts w:asciiTheme="minorHAnsi" w:hAnsiTheme="minorHAnsi"/>
        </w:rPr>
        <w:tab/>
      </w:r>
      <w:r w:rsidR="008C2C5B">
        <w:rPr>
          <w:rFonts w:asciiTheme="minorHAnsi" w:hAnsiTheme="minorHAnsi"/>
        </w:rPr>
        <w:tab/>
      </w:r>
      <w:r w:rsidR="008C2C5B" w:rsidRPr="00E161C3">
        <w:rPr>
          <w:rFonts w:asciiTheme="minorHAnsi" w:hAnsiTheme="minorHAnsi"/>
          <w:b/>
        </w:rPr>
        <w:t>Date:</w:t>
      </w:r>
      <w:r w:rsidR="008C2C5B" w:rsidRPr="00E161C3">
        <w:rPr>
          <w:rFonts w:asciiTheme="minorHAnsi" w:hAnsiTheme="minorHAnsi"/>
        </w:rPr>
        <w:t xml:space="preserve"> </w:t>
      </w:r>
      <w:r w:rsidR="008C2C5B" w:rsidRPr="00E161C3">
        <w:rPr>
          <w:rFonts w:asciiTheme="minorHAnsi" w:hAnsiTheme="minorHAnsi"/>
          <w:u w:val="single"/>
        </w:rPr>
        <w:tab/>
      </w:r>
      <w:r w:rsidR="008C2C5B">
        <w:rPr>
          <w:rFonts w:asciiTheme="minorHAnsi" w:hAnsiTheme="minorHAnsi"/>
          <w:u w:val="single"/>
        </w:rPr>
        <w:tab/>
      </w:r>
      <w:r w:rsidR="008C2C5B">
        <w:rPr>
          <w:rFonts w:asciiTheme="minorHAnsi" w:hAnsiTheme="minorHAnsi"/>
          <w:u w:val="single"/>
        </w:rPr>
        <w:tab/>
      </w:r>
    </w:p>
    <w:p w:rsidR="000E7DE7" w:rsidRPr="000E7DE7" w:rsidRDefault="000E7DE7" w:rsidP="000E7DE7">
      <w:pPr>
        <w:pStyle w:val="NormalWeb"/>
        <w:shd w:val="clear" w:color="auto" w:fill="FFFFFF"/>
        <w:spacing w:before="0" w:beforeAutospacing="0" w:after="0" w:afterAutospacing="0"/>
        <w:jc w:val="center"/>
        <w:textAlignment w:val="baseline"/>
        <w:rPr>
          <w:rFonts w:ascii="Calibri" w:hAnsi="Calibri"/>
          <w:b/>
          <w:caps/>
          <w:color w:val="000000"/>
          <w:shd w:val="clear" w:color="auto" w:fill="FFFFFF"/>
        </w:rPr>
      </w:pPr>
      <w:r>
        <w:rPr>
          <w:rFonts w:ascii="Calibri" w:hAnsi="Calibri"/>
          <w:b/>
          <w:caps/>
          <w:color w:val="000000"/>
          <w:shd w:val="clear" w:color="auto" w:fill="FFFFFF"/>
        </w:rPr>
        <w:br/>
      </w:r>
      <w:r w:rsidRPr="000E7DE7">
        <w:rPr>
          <w:rFonts w:ascii="Calibri" w:hAnsi="Calibri"/>
          <w:b/>
          <w:caps/>
          <w:color w:val="000000"/>
          <w:shd w:val="clear" w:color="auto" w:fill="FFFFFF"/>
        </w:rPr>
        <w:t>Registrations can be mailed to:</w:t>
      </w:r>
    </w:p>
    <w:p w:rsidR="000E7DE7" w:rsidRPr="00C027A8" w:rsidRDefault="000E7DE7" w:rsidP="000E7DE7">
      <w:pPr>
        <w:pStyle w:val="NormalWeb"/>
        <w:shd w:val="clear" w:color="auto" w:fill="FFFFFF"/>
        <w:spacing w:before="0" w:beforeAutospacing="0" w:after="0" w:afterAutospacing="0"/>
        <w:jc w:val="center"/>
        <w:textAlignment w:val="baseline"/>
        <w:rPr>
          <w:rFonts w:ascii="Jester" w:hAnsi="Jester"/>
          <w:b/>
          <w:sz w:val="56"/>
        </w:rPr>
      </w:pPr>
      <w:r w:rsidRPr="000E7DE7">
        <w:rPr>
          <w:rFonts w:ascii="Calibri" w:hAnsi="Calibri"/>
          <w:b/>
          <w:caps/>
          <w:color w:val="000000"/>
          <w:shd w:val="clear" w:color="auto" w:fill="FFFFFF"/>
        </w:rPr>
        <w:t>Merrimack Parks &amp; Recreation, 116 Naticook Road, Merrimack, NH 03054</w:t>
      </w:r>
    </w:p>
    <w:sectPr w:rsidR="000E7DE7" w:rsidRPr="00C027A8" w:rsidSect="00C027A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Jester">
    <w:altName w:val="Times New Roman"/>
    <w:charset w:val="00"/>
    <w:family w:val="auto"/>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74EBD"/>
    <w:multiLevelType w:val="hybridMultilevel"/>
    <w:tmpl w:val="D27C6C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A8"/>
    <w:rsid w:val="000E7DE7"/>
    <w:rsid w:val="00292FE8"/>
    <w:rsid w:val="002D1AF3"/>
    <w:rsid w:val="003A7459"/>
    <w:rsid w:val="00643893"/>
    <w:rsid w:val="00643C6D"/>
    <w:rsid w:val="00645848"/>
    <w:rsid w:val="006A1BEB"/>
    <w:rsid w:val="008C2C5B"/>
    <w:rsid w:val="00950816"/>
    <w:rsid w:val="00A168C3"/>
    <w:rsid w:val="00A45A52"/>
    <w:rsid w:val="00C027A8"/>
    <w:rsid w:val="00C56754"/>
    <w:rsid w:val="00CB1C7B"/>
    <w:rsid w:val="00D60AC8"/>
    <w:rsid w:val="00EB1220"/>
    <w:rsid w:val="00EB2C0F"/>
    <w:rsid w:val="00F2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1E7CB-81E1-4D08-8879-E06E669C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A8"/>
    <w:rPr>
      <w:rFonts w:ascii="Tahoma" w:hAnsi="Tahoma" w:cs="Tahoma"/>
      <w:sz w:val="16"/>
      <w:szCs w:val="16"/>
    </w:rPr>
  </w:style>
  <w:style w:type="paragraph" w:styleId="NormalWeb">
    <w:name w:val="Normal (Web)"/>
    <w:basedOn w:val="Normal"/>
    <w:uiPriority w:val="99"/>
    <w:unhideWhenUsed/>
    <w:rsid w:val="00C027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7A8"/>
    <w:rPr>
      <w:b/>
      <w:bCs/>
    </w:rPr>
  </w:style>
  <w:style w:type="character" w:styleId="Hyperlink">
    <w:name w:val="Hyperlink"/>
    <w:basedOn w:val="DefaultParagraphFont"/>
    <w:uiPriority w:val="99"/>
    <w:unhideWhenUsed/>
    <w:rsid w:val="00C027A8"/>
    <w:rPr>
      <w:color w:val="0000FF"/>
      <w:u w:val="single"/>
    </w:rPr>
  </w:style>
  <w:style w:type="paragraph" w:styleId="ListParagraph">
    <w:name w:val="List Paragraph"/>
    <w:basedOn w:val="Normal"/>
    <w:uiPriority w:val="34"/>
    <w:qFormat/>
    <w:rsid w:val="00292FE8"/>
    <w:pPr>
      <w:ind w:left="720"/>
      <w:contextualSpacing/>
    </w:pPr>
  </w:style>
  <w:style w:type="character" w:customStyle="1" w:styleId="4n-j">
    <w:name w:val="_4n-j"/>
    <w:basedOn w:val="DefaultParagraphFont"/>
    <w:rsid w:val="002D1AF3"/>
  </w:style>
  <w:style w:type="character" w:customStyle="1" w:styleId="textexposedshow">
    <w:name w:val="text_exposed_show"/>
    <w:basedOn w:val="DefaultParagraphFont"/>
    <w:rsid w:val="002D1AF3"/>
  </w:style>
  <w:style w:type="paragraph" w:styleId="BodyText">
    <w:name w:val="Body Text"/>
    <w:basedOn w:val="Normal"/>
    <w:link w:val="BodyTextChar"/>
    <w:rsid w:val="008C2C5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8C2C5B"/>
    <w:rPr>
      <w:rFonts w:ascii="Arial" w:eastAsia="Times New Roman" w:hAnsi="Arial" w:cs="Times New Roman"/>
      <w:sz w:val="24"/>
      <w:szCs w:val="20"/>
    </w:rPr>
  </w:style>
  <w:style w:type="paragraph" w:styleId="BodyText2">
    <w:name w:val="Body Text 2"/>
    <w:basedOn w:val="Normal"/>
    <w:link w:val="BodyText2Char"/>
    <w:rsid w:val="008C2C5B"/>
    <w:pPr>
      <w:spacing w:after="0" w:line="240" w:lineRule="auto"/>
      <w:jc w:val="both"/>
    </w:pPr>
    <w:rPr>
      <w:rFonts w:ascii="Comic Sans MS" w:eastAsia="Times New Roman" w:hAnsi="Comic Sans MS" w:cs="Times New Roman"/>
      <w:szCs w:val="20"/>
    </w:rPr>
  </w:style>
  <w:style w:type="character" w:customStyle="1" w:styleId="BodyText2Char">
    <w:name w:val="Body Text 2 Char"/>
    <w:basedOn w:val="DefaultParagraphFont"/>
    <w:link w:val="BodyText2"/>
    <w:rsid w:val="008C2C5B"/>
    <w:rPr>
      <w:rFonts w:ascii="Comic Sans MS" w:eastAsia="Times New Roman" w:hAnsi="Comic Sans MS" w:cs="Times New Roman"/>
      <w:szCs w:val="20"/>
    </w:rPr>
  </w:style>
  <w:style w:type="paragraph" w:styleId="BodyText3">
    <w:name w:val="Body Text 3"/>
    <w:basedOn w:val="Normal"/>
    <w:link w:val="BodyText3Char"/>
    <w:rsid w:val="008C2C5B"/>
    <w:pPr>
      <w:spacing w:after="0" w:line="240" w:lineRule="auto"/>
    </w:pPr>
    <w:rPr>
      <w:rFonts w:ascii="Verdana" w:eastAsia="Times New Roman" w:hAnsi="Verdana" w:cs="Times New Roman"/>
      <w:sz w:val="23"/>
      <w:szCs w:val="20"/>
    </w:rPr>
  </w:style>
  <w:style w:type="character" w:customStyle="1" w:styleId="BodyText3Char">
    <w:name w:val="Body Text 3 Char"/>
    <w:basedOn w:val="DefaultParagraphFont"/>
    <w:link w:val="BodyText3"/>
    <w:rsid w:val="008C2C5B"/>
    <w:rPr>
      <w:rFonts w:ascii="Verdana" w:eastAsia="Times New Roman" w:hAnsi="Verdana" w:cs="Times New Roman"/>
      <w:sz w:val="23"/>
      <w:szCs w:val="20"/>
    </w:rPr>
  </w:style>
  <w:style w:type="paragraph" w:customStyle="1" w:styleId="Default">
    <w:name w:val="Default"/>
    <w:rsid w:val="008C2C5B"/>
    <w:pPr>
      <w:spacing w:after="0"/>
    </w:pPr>
    <w:rPr>
      <w:rFonts w:ascii="Arial" w:eastAsia="Times New Roman" w:hAnsi="Arial" w:cs="Arial"/>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6384">
      <w:bodyDiv w:val="1"/>
      <w:marLeft w:val="0"/>
      <w:marRight w:val="0"/>
      <w:marTop w:val="0"/>
      <w:marBottom w:val="0"/>
      <w:divBdr>
        <w:top w:val="none" w:sz="0" w:space="0" w:color="auto"/>
        <w:left w:val="none" w:sz="0" w:space="0" w:color="auto"/>
        <w:bottom w:val="none" w:sz="0" w:space="0" w:color="auto"/>
        <w:right w:val="none" w:sz="0" w:space="0" w:color="auto"/>
      </w:divBdr>
      <w:divsChild>
        <w:div w:id="499663866">
          <w:marLeft w:val="0"/>
          <w:marRight w:val="0"/>
          <w:marTop w:val="0"/>
          <w:marBottom w:val="0"/>
          <w:divBdr>
            <w:top w:val="none" w:sz="0" w:space="0" w:color="auto"/>
            <w:left w:val="none" w:sz="0" w:space="0" w:color="auto"/>
            <w:bottom w:val="none" w:sz="0" w:space="0" w:color="auto"/>
            <w:right w:val="none" w:sz="0" w:space="0" w:color="auto"/>
          </w:divBdr>
          <w:divsChild>
            <w:div w:id="1297445830">
              <w:marLeft w:val="0"/>
              <w:marRight w:val="0"/>
              <w:marTop w:val="0"/>
              <w:marBottom w:val="0"/>
              <w:divBdr>
                <w:top w:val="none" w:sz="0" w:space="0" w:color="auto"/>
                <w:left w:val="none" w:sz="0" w:space="0" w:color="auto"/>
                <w:bottom w:val="none" w:sz="0" w:space="0" w:color="auto"/>
                <w:right w:val="none" w:sz="0" w:space="0" w:color="auto"/>
              </w:divBdr>
            </w:div>
          </w:divsChild>
        </w:div>
        <w:div w:id="937104564">
          <w:marLeft w:val="0"/>
          <w:marRight w:val="0"/>
          <w:marTop w:val="0"/>
          <w:marBottom w:val="0"/>
          <w:divBdr>
            <w:top w:val="none" w:sz="0" w:space="0" w:color="auto"/>
            <w:left w:val="none" w:sz="0" w:space="0" w:color="auto"/>
            <w:bottom w:val="none" w:sz="0" w:space="0" w:color="auto"/>
            <w:right w:val="none" w:sz="0" w:space="0" w:color="auto"/>
          </w:divBdr>
          <w:divsChild>
            <w:div w:id="13748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g"/><Relationship Id="rId10" Type="http://schemas.openxmlformats.org/officeDocument/2006/relationships/hyperlink" Target="http://www.merrimackparksandrec.org" TargetMode="External"/><Relationship Id="rId4" Type="http://schemas.openxmlformats.org/officeDocument/2006/relationships/webSettings" Target="webSettings.xml"/><Relationship Id="rId9" Type="http://schemas.openxmlformats.org/officeDocument/2006/relationships/hyperlink" Target="mailto:mcasparius@merrimack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Casparius</dc:creator>
  <cp:lastModifiedBy>Kerry Horne</cp:lastModifiedBy>
  <cp:revision>2</cp:revision>
  <cp:lastPrinted>2017-12-06T18:15:00Z</cp:lastPrinted>
  <dcterms:created xsi:type="dcterms:W3CDTF">2018-04-09T18:07:00Z</dcterms:created>
  <dcterms:modified xsi:type="dcterms:W3CDTF">2018-04-09T18:07:00Z</dcterms:modified>
</cp:coreProperties>
</file>